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首都经济贸易大学非事业编制职工入会申请表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347"/>
        <w:gridCol w:w="1418"/>
        <w:gridCol w:w="1417"/>
        <w:gridCol w:w="1134"/>
        <w:gridCol w:w="1418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76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2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76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贯</w:t>
            </w:r>
          </w:p>
        </w:tc>
        <w:tc>
          <w:tcPr>
            <w:tcW w:w="3878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族</w:t>
            </w:r>
          </w:p>
        </w:tc>
        <w:tc>
          <w:tcPr>
            <w:tcW w:w="176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历</w:t>
            </w:r>
          </w:p>
        </w:tc>
        <w:tc>
          <w:tcPr>
            <w:tcW w:w="3878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工作部门</w:t>
            </w:r>
          </w:p>
        </w:tc>
        <w:tc>
          <w:tcPr>
            <w:tcW w:w="176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878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劳动合同时间</w:t>
            </w:r>
          </w:p>
        </w:tc>
        <w:tc>
          <w:tcPr>
            <w:tcW w:w="529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月至    年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月会费数（月基础工资的0.5%）</w:t>
            </w:r>
          </w:p>
        </w:tc>
        <w:tc>
          <w:tcPr>
            <w:tcW w:w="3878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</w:trPr>
        <w:tc>
          <w:tcPr>
            <w:tcW w:w="8522" w:type="dxa"/>
            <w:gridSpan w:val="7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入会申请书</w:t>
            </w:r>
          </w:p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我自愿加入中华全国总工会，遵守《中国工会章程》，认可《首都经济贸易大学非事业编制职工入会暂行办法》，执行工会决议，积极参加工会活动。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申请人：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年    月    日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分工会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见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校工会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见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入会的非事业编制职工所享有的工会组织给予的福利，具体包括：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 元旦节、五一节、</w:t>
            </w:r>
            <w:r>
              <w:rPr>
                <w:rFonts w:hint="eastAsia"/>
                <w:sz w:val="24"/>
                <w:lang w:val="en-US" w:eastAsia="zh-CN"/>
              </w:rPr>
              <w:t>端午节、</w:t>
            </w:r>
            <w:r>
              <w:rPr>
                <w:rFonts w:hint="eastAsia"/>
                <w:sz w:val="24"/>
              </w:rPr>
              <w:t>国庆节的福利慰问品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2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 每年的生日慰问品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 其他列入工会开支的福利事项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436"/>
    <w:rsid w:val="00051436"/>
    <w:rsid w:val="00B11CA2"/>
    <w:rsid w:val="0B25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2013-10-12T01:19:00Z</dcterms:created>
  <dc:creator>DELL</dc:creator>
  <cp:lastModifiedBy>快乐精灵</cp:lastModifiedBy>
  <dcterms:modified xsi:type="dcterms:W3CDTF">2021-12-07T06:08:50Z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A9CFC58A02004A7EA352E90CA8FADCA4</vt:lpwstr>
  </property>
</Properties>
</file>