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AC97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rPr>
        <w:t>关于举办</w:t>
      </w:r>
      <w:r>
        <w:rPr>
          <w:rFonts w:hint="eastAsia" w:ascii="方正公文小标宋" w:hAnsi="方正公文小标宋" w:eastAsia="方正公文小标宋" w:cs="方正公文小标宋"/>
          <w:b w:val="0"/>
          <w:bCs w:val="0"/>
          <w:sz w:val="44"/>
          <w:szCs w:val="44"/>
          <w:lang w:val="en-US" w:eastAsia="zh-CN"/>
        </w:rPr>
        <w:t>第二十届体育运动大会</w:t>
      </w:r>
    </w:p>
    <w:p w14:paraId="7FD8C9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lang w:val="en-US" w:eastAsia="zh-CN"/>
        </w:rPr>
        <w:t>教职工运动会</w:t>
      </w:r>
      <w:r>
        <w:rPr>
          <w:rFonts w:hint="eastAsia" w:ascii="方正公文小标宋" w:hAnsi="方正公文小标宋" w:eastAsia="方正公文小标宋" w:cs="方正公文小标宋"/>
          <w:b w:val="0"/>
          <w:bCs w:val="0"/>
          <w:sz w:val="44"/>
          <w:szCs w:val="44"/>
        </w:rPr>
        <w:t>的通知</w:t>
      </w:r>
    </w:p>
    <w:p w14:paraId="290AA2D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仿宋_GB2312" w:hAnsi="仿宋_GB2312" w:eastAsia="仿宋_GB2312" w:cs="仿宋_GB2312"/>
          <w:kern w:val="0"/>
          <w:sz w:val="32"/>
          <w:szCs w:val="32"/>
          <w:lang w:val="en-US" w:eastAsia="zh-CN" w:bidi="ar"/>
        </w:rPr>
      </w:pPr>
    </w:p>
    <w:p w14:paraId="6B71818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各分工会：</w:t>
      </w:r>
    </w:p>
    <w:p w14:paraId="7E43757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响应学校第二十届体育运动大会号召，弘扬奥林匹克精神，树立全民健身理念，推进“健康校园”建设，增强我校教职工队伍的身体素质和凝聚力，展现教职工昂扬向上的精神风貌，学校决定于2026年4月23日至24日举办第二十届体育运动大会教职工运动会。现将有关事宜通知如下：</w:t>
      </w:r>
    </w:p>
    <w:p w14:paraId="410E124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、时间与地点</w:t>
      </w:r>
    </w:p>
    <w:p w14:paraId="4F9944F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（一）田径项目</w:t>
      </w:r>
    </w:p>
    <w:p w14:paraId="5E821DB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时间：2026年4月23日下午（周四13:30—16:30）</w:t>
      </w:r>
    </w:p>
    <w:p w14:paraId="45C53ED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地点：校本部田径场</w:t>
      </w:r>
    </w:p>
    <w:p w14:paraId="051B21D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（二）趣味项目</w:t>
      </w:r>
    </w:p>
    <w:p w14:paraId="58B52BB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 极速组装消防水带接龙计时赛</w:t>
      </w:r>
    </w:p>
    <w:p w14:paraId="35AABDD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时间：2026年4月23日中午（周四12:30—13:30）</w:t>
      </w:r>
    </w:p>
    <w:p w14:paraId="0BB3094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地点：校本部二食堂南门</w:t>
      </w:r>
    </w:p>
    <w:p w14:paraId="6DA9672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2.其他趣味项目</w:t>
      </w:r>
    </w:p>
    <w:p w14:paraId="7D92DFC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时间：2026年4月24日上午（周五10:00—12:30）</w:t>
      </w:r>
    </w:p>
    <w:p w14:paraId="400C7AE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地点：校本部篮球场</w:t>
      </w:r>
    </w:p>
    <w:p w14:paraId="6500B34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、参与对象</w:t>
      </w:r>
    </w:p>
    <w:p w14:paraId="7311D18D">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kern w:val="0"/>
          <w:sz w:val="32"/>
          <w:szCs w:val="32"/>
          <w:lang w:val="en-US" w:eastAsia="zh-CN" w:bidi="ar"/>
        </w:rPr>
        <w:t>学校在职工会会员</w:t>
      </w:r>
    </w:p>
    <w:p w14:paraId="7A56BE4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三、比赛项目及分组</w:t>
      </w:r>
    </w:p>
    <w:p w14:paraId="1537705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(一)男子项目</w:t>
      </w:r>
    </w:p>
    <w:p w14:paraId="21E3919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1.径赛</w:t>
      </w:r>
    </w:p>
    <w:p w14:paraId="459792C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（1）25米</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2折返跑：男子A组</w:t>
      </w:r>
    </w:p>
    <w:p w14:paraId="31B32F7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（2）男子1500米</w:t>
      </w:r>
    </w:p>
    <w:p w14:paraId="63CF00D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2.田赛</w:t>
      </w:r>
    </w:p>
    <w:p w14:paraId="3FB42E3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（1）立定跳远：男子A组/B组</w:t>
      </w:r>
    </w:p>
    <w:p w14:paraId="2995A15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（2）铅球：男子A组/B组</w:t>
      </w:r>
    </w:p>
    <w:p w14:paraId="030CE2F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（二）女子项目</w:t>
      </w:r>
    </w:p>
    <w:p w14:paraId="1E35E4C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1.径赛</w:t>
      </w:r>
    </w:p>
    <w:p w14:paraId="2A5A23C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（1）25米</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2折返跑：女子A组</w:t>
      </w:r>
    </w:p>
    <w:p w14:paraId="2FFF83E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（2）女子800米</w:t>
      </w:r>
    </w:p>
    <w:p w14:paraId="00086BC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2.田赛</w:t>
      </w:r>
    </w:p>
    <w:p w14:paraId="5DC318B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（1）立定跳远：女子A组/B组</w:t>
      </w:r>
    </w:p>
    <w:p w14:paraId="5B0C4C3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（2）铅球：女子A组/B组</w:t>
      </w:r>
    </w:p>
    <w:p w14:paraId="29A2775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年龄组别设置：A组为1981年1月1日及以后出生的教职工；B组为1980年12月31日及以前出生的教职工</w:t>
      </w:r>
    </w:p>
    <w:p w14:paraId="2F7E2F2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（三）趣味项目</w:t>
      </w:r>
    </w:p>
    <w:p w14:paraId="506DC83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 极速组装消防水带接龙计时赛：每队3人（2男1女）；</w:t>
      </w:r>
    </w:p>
    <w:p w14:paraId="5667597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 一马当先：每队6人（2男4女）；</w:t>
      </w:r>
    </w:p>
    <w:p w14:paraId="7EAE3EE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 移花接木：每队10人；</w:t>
      </w:r>
    </w:p>
    <w:p w14:paraId="55338F9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 趣味夹球跑：每队6人；</w:t>
      </w:r>
    </w:p>
    <w:p w14:paraId="65530AB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 奔跑七巧板：每队5人。</w:t>
      </w:r>
    </w:p>
    <w:p w14:paraId="4023443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四、竞赛规则</w:t>
      </w:r>
    </w:p>
    <w:p w14:paraId="6DC667E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见附件1</w:t>
      </w:r>
    </w:p>
    <w:p w14:paraId="71EDA57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五、报名要求</w:t>
      </w:r>
    </w:p>
    <w:p w14:paraId="0AE009F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 赛前请认真阅读《体育竞赛告知书》（附件2）</w:t>
      </w:r>
    </w:p>
    <w:p w14:paraId="4210992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2.田径赛：各分工会每组每项（男子1500米、女子800米不分组别）限报3人，每人限报2项。</w:t>
      </w:r>
    </w:p>
    <w:p w14:paraId="76C7DFC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 趣味赛：各分工会每项限报1队，队员不得兼项。</w:t>
      </w:r>
    </w:p>
    <w:p w14:paraId="07E58FD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 体育部专业体育老师在田径项目中获得前三名的，实行并列录取。</w:t>
      </w:r>
    </w:p>
    <w:p w14:paraId="091274B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 运动会倡导公平比赛、公平竞争、文明礼貌，比赛严禁冒名顶替，跨组参赛，一经发现取消成绩。</w:t>
      </w:r>
    </w:p>
    <w:p w14:paraId="388414E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6. 田径比赛运动员号码由大会统一编排。</w:t>
      </w:r>
    </w:p>
    <w:p w14:paraId="77A2A61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7. 田径项目报名方式：以分工会为单位登录系统填报，填报方式另行通知。</w:t>
      </w:r>
    </w:p>
    <w:p w14:paraId="03FBF5C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8. 趣味项目报名方式：以分工会为单位，填写《趣味项目报名表》（附件3），并于4月6日12:00之前发送至校工会邮箱：</w:t>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"mailto:xgh@cueb.edu.cn。"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t>xgh@cueb.edu.cn。</w:t>
      </w:r>
      <w:r>
        <w:rPr>
          <w:rFonts w:hint="eastAsia" w:ascii="仿宋_GB2312" w:hAnsi="仿宋_GB2312" w:eastAsia="仿宋_GB2312" w:cs="仿宋_GB2312"/>
          <w:kern w:val="0"/>
          <w:sz w:val="32"/>
          <w:szCs w:val="32"/>
          <w:lang w:val="en-US" w:eastAsia="zh-CN" w:bidi="ar"/>
        </w:rPr>
        <w:fldChar w:fldCharType="end"/>
      </w:r>
    </w:p>
    <w:p w14:paraId="01C9FBA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9. 运动员赛前需签署《自愿参加活动承诺书》（附件4），以分工会为单位在4月6日12:00前将扫描版发送校工会邮箱：</w:t>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"mailto:xgh@cueb.edu.cn。"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t>xgh@cueb.edu.cn。</w:t>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t>温馨提示：参加25米</w:t>
      </w:r>
      <w:r>
        <w:rPr>
          <w:rFonts w:hint="default" w:ascii="仿宋_GB2312" w:hAnsi="仿宋_GB2312" w:eastAsia="仿宋_GB2312" w:cs="仿宋_GB2312"/>
          <w:kern w:val="0"/>
          <w:sz w:val="32"/>
          <w:szCs w:val="32"/>
          <w:lang w:val="en-US" w:eastAsia="zh-CN" w:bidi="ar"/>
        </w:rPr>
        <w:t>×</w:t>
      </w:r>
      <w:r>
        <w:rPr>
          <w:rFonts w:hint="eastAsia" w:ascii="仿宋_GB2312" w:hAnsi="仿宋_GB2312" w:eastAsia="仿宋_GB2312" w:cs="仿宋_GB2312"/>
          <w:kern w:val="0"/>
          <w:sz w:val="32"/>
          <w:szCs w:val="32"/>
          <w:lang w:val="en-US" w:eastAsia="zh-CN" w:bidi="ar"/>
        </w:rPr>
        <w:t>2折返跑/女子800米/男子1500米的运动员请结合自身状况酌情报名，比赛中若身体不适，需立即终止比赛，避免意外发生。</w:t>
      </w:r>
    </w:p>
    <w:p w14:paraId="4611FE7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10.优秀组织奖由各分工会自行申报后评选。申报条件：认真组织本单位内部预选赛，积极选派运动员参加比赛，教职工预决赛参与率高，活动效果显著。各分工会于4月15日16:00前将《优秀组织奖申报表》（见附件5）电子版</w:t>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"mailto:发送至校工会邮箱xgh@cueb.edu.cn"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t>发送至校工会邮箱：xgh@cueb.edu.cn</w:t>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t>，并提交纸质申报表（盖章）至工会办公室209郭老师处。</w:t>
      </w:r>
    </w:p>
    <w:p w14:paraId="0FC6C14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六、竞赛方法</w:t>
      </w:r>
    </w:p>
    <w:p w14:paraId="2823E8C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 各项竞赛规则采用国家体育总</w:t>
      </w:r>
      <w:bookmarkStart w:id="0" w:name="_GoBack"/>
      <w:bookmarkEnd w:id="0"/>
      <w:r>
        <w:rPr>
          <w:rFonts w:hint="eastAsia" w:ascii="仿宋_GB2312" w:hAnsi="仿宋_GB2312" w:eastAsia="仿宋_GB2312" w:cs="仿宋_GB2312"/>
          <w:kern w:val="0"/>
          <w:sz w:val="32"/>
          <w:szCs w:val="32"/>
          <w:lang w:val="en-US" w:eastAsia="zh-CN" w:bidi="ar"/>
        </w:rPr>
        <w:t>局最新田径竞赛规则和近期补充的规则及大会裁判委员会制定的比赛规则执行。</w:t>
      </w:r>
    </w:p>
    <w:p w14:paraId="5A214FF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 比赛顺序分组及道次均由大会统一组织安排。</w:t>
      </w:r>
    </w:p>
    <w:p w14:paraId="7D79A10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3. 各分工会一经报名后，报名表一律不得随意更改。 </w:t>
      </w:r>
    </w:p>
    <w:p w14:paraId="58A5DFE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 田径项目，运动员号码一律佩带在胸前，无号码者不得参赛。</w:t>
      </w:r>
    </w:p>
    <w:p w14:paraId="0B02B77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5. 为端正赛场风气，对违反赛风赛纪的行为，大会组委会将按有关规定，给予批评和通报处理。</w:t>
      </w:r>
    </w:p>
    <w:p w14:paraId="33952B2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七、录取名次及奖励</w:t>
      </w:r>
    </w:p>
    <w:p w14:paraId="57E4B9E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1.各项比赛根据报名情况采取预赛、决赛或一次预决赛办法，按成绩录取名次。报名人数不足录取名次时，按实际参赛人数减一录取。</w:t>
      </w:r>
    </w:p>
    <w:p w14:paraId="38DD1CC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2.田径项目取前八名，设一等奖、二等奖、三等奖。</w:t>
      </w:r>
    </w:p>
    <w:p w14:paraId="0E9F8AE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3.趣味项目设一等奖、二等奖、三等奖。</w:t>
      </w:r>
    </w:p>
    <w:p w14:paraId="46D82CF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0"/>
          <w:sz w:val="28"/>
          <w:szCs w:val="28"/>
          <w:lang w:val="en-US" w:eastAsia="zh-CN" w:bidi="ar"/>
        </w:rPr>
      </w:pPr>
      <w:r>
        <w:rPr>
          <w:rFonts w:hint="eastAsia" w:ascii="仿宋_GB2312" w:hAnsi="仿宋_GB2312" w:eastAsia="仿宋_GB2312" w:cs="仿宋_GB2312"/>
          <w:kern w:val="0"/>
          <w:sz w:val="32"/>
          <w:szCs w:val="32"/>
          <w:lang w:val="en-US" w:eastAsia="zh-CN" w:bidi="ar"/>
        </w:rPr>
        <w:t>4.优秀组织奖设最佳组织奖、最佳奋进奖、体育道德风尚奖。</w:t>
      </w:r>
    </w:p>
    <w:p w14:paraId="6A22B6E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32"/>
          <w:szCs w:val="32"/>
          <w:lang w:val="en-US" w:eastAsia="zh-CN"/>
        </w:rPr>
        <w:t>八、活动要求</w:t>
      </w:r>
    </w:p>
    <w:p w14:paraId="5EB2237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 各分工会要认真贯彻落实教职工运动会的有关参赛要求，指定专人负责，充分组织发动教职工报名，踊跃参赛。</w:t>
      </w:r>
    </w:p>
    <w:p w14:paraId="4A81FC1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 在比赛过程中要尊重对手，尊重裁判，尊重观众，遵守赛场各项纪律，文明参赛，服从安排，听从指挥。</w:t>
      </w:r>
    </w:p>
    <w:p w14:paraId="0B94158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 按时按规定参加各项比赛，做好比赛前的准备工作，预防运动员在比赛中受伤，出现重大事故。</w:t>
      </w:r>
    </w:p>
    <w:p w14:paraId="24F43D8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4. 讲文明，讲礼貌，讲道德，守秩序，守纪律，充分体现新时期教职工的精神面貌。</w:t>
      </w:r>
    </w:p>
    <w:p w14:paraId="128E642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九、其他事宜</w:t>
      </w:r>
      <w:r>
        <w:rPr>
          <w:rFonts w:hint="eastAsia" w:ascii="黑体" w:hAnsi="黑体" w:eastAsia="黑体" w:cs="黑体"/>
          <w:sz w:val="32"/>
          <w:szCs w:val="32"/>
          <w:lang w:val="en-US" w:eastAsia="zh-CN"/>
        </w:rPr>
        <w:tab/>
      </w:r>
    </w:p>
    <w:p w14:paraId="703094E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其他未尽事宜由大会组委会解释。</w:t>
      </w:r>
    </w:p>
    <w:p w14:paraId="4B3ADED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p>
    <w:p w14:paraId="3ED8B2F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附件1：《竞赛规则》</w:t>
      </w:r>
    </w:p>
    <w:p w14:paraId="289004A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附件2：《体育竞赛安全告知书》</w:t>
      </w:r>
    </w:p>
    <w:p w14:paraId="0B70F80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附件3：《趣味项目报名表》</w:t>
      </w:r>
    </w:p>
    <w:p w14:paraId="7816433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附件4：《自愿参加活动承诺书》</w:t>
      </w:r>
    </w:p>
    <w:p w14:paraId="3D747B1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附件5：《优秀组织奖申报表》</w:t>
      </w:r>
    </w:p>
    <w:p w14:paraId="623AEFA2">
      <w:pPr>
        <w:keepNext w:val="0"/>
        <w:keepLines w:val="0"/>
        <w:pageBreakBefore w:val="0"/>
        <w:widowControl/>
        <w:suppressLineNumbers w:val="0"/>
        <w:kinsoku/>
        <w:wordWrap/>
        <w:overflowPunct/>
        <w:topLinePunct w:val="0"/>
        <w:autoSpaceDE/>
        <w:autoSpaceDN/>
        <w:bidi w:val="0"/>
        <w:adjustRightInd/>
        <w:snapToGrid/>
        <w:spacing w:line="560" w:lineRule="exact"/>
        <w:ind w:firstLine="6400" w:firstLineChars="2000"/>
        <w:jc w:val="left"/>
        <w:textAlignment w:val="auto"/>
        <w:rPr>
          <w:rFonts w:hint="eastAsia" w:ascii="仿宋_GB2312" w:hAnsi="仿宋_GB2312" w:eastAsia="仿宋_GB2312" w:cs="仿宋_GB2312"/>
          <w:sz w:val="32"/>
          <w:szCs w:val="32"/>
          <w:lang w:val="en-US" w:eastAsia="zh-CN"/>
        </w:rPr>
      </w:pPr>
    </w:p>
    <w:p w14:paraId="49A76BB0">
      <w:pPr>
        <w:keepNext w:val="0"/>
        <w:keepLines w:val="0"/>
        <w:pageBreakBefore w:val="0"/>
        <w:widowControl/>
        <w:suppressLineNumbers w:val="0"/>
        <w:kinsoku/>
        <w:wordWrap/>
        <w:overflowPunct/>
        <w:topLinePunct w:val="0"/>
        <w:autoSpaceDE/>
        <w:autoSpaceDN/>
        <w:bidi w:val="0"/>
        <w:adjustRightInd/>
        <w:snapToGrid/>
        <w:spacing w:line="560" w:lineRule="exact"/>
        <w:ind w:firstLine="6400" w:firstLineChars="2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校工会</w:t>
      </w:r>
    </w:p>
    <w:p w14:paraId="77DC61C3">
      <w:pPr>
        <w:keepNext w:val="0"/>
        <w:keepLines w:val="0"/>
        <w:pageBreakBefore w:val="0"/>
        <w:widowControl/>
        <w:suppressLineNumbers w:val="0"/>
        <w:kinsoku/>
        <w:wordWrap/>
        <w:overflowPunct/>
        <w:topLinePunct w:val="0"/>
        <w:autoSpaceDE/>
        <w:autoSpaceDN/>
        <w:bidi w:val="0"/>
        <w:adjustRightInd/>
        <w:snapToGrid/>
        <w:spacing w:line="560" w:lineRule="exact"/>
        <w:ind w:firstLine="5760" w:firstLineChars="18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2026年3月19日</w:t>
      </w:r>
    </w:p>
    <w:p w14:paraId="2F8E1CFF">
      <w:pPr>
        <w:pStyle w:val="3"/>
        <w:keepNext w:val="0"/>
        <w:keepLines w:val="0"/>
        <w:pageBreakBefore w:val="0"/>
        <w:widowControl/>
        <w:suppressLineNumbers w:val="0"/>
        <w:tabs>
          <w:tab w:val="left" w:pos="6976"/>
        </w:tabs>
        <w:kinsoku/>
        <w:wordWrap/>
        <w:overflowPunct/>
        <w:topLinePunct w:val="0"/>
        <w:autoSpaceDE/>
        <w:autoSpaceDN/>
        <w:bidi w:val="0"/>
        <w:adjustRightInd/>
        <w:snapToGrid/>
        <w:spacing w:beforeAutospacing="0" w:afterAutospacing="0" w:line="360" w:lineRule="auto"/>
        <w:jc w:val="left"/>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附件1</w:t>
      </w:r>
    </w:p>
    <w:p w14:paraId="3DA19A8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default"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竞赛规则</w:t>
      </w:r>
    </w:p>
    <w:p w14:paraId="07107F02">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黑体" w:hAnsi="黑体" w:eastAsia="黑体" w:cs="黑体"/>
          <w:sz w:val="32"/>
          <w:szCs w:val="32"/>
          <w:lang w:val="en-US" w:eastAsia="zh-CN"/>
        </w:rPr>
      </w:pPr>
    </w:p>
    <w:p w14:paraId="3F4C133C">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黑体" w:hAnsi="黑体" w:eastAsia="黑体" w:cs="黑体"/>
          <w:sz w:val="28"/>
          <w:szCs w:val="28"/>
          <w:lang w:val="en-US" w:eastAsia="zh-CN"/>
        </w:rPr>
      </w:pPr>
      <w:r>
        <w:rPr>
          <w:rFonts w:hint="eastAsia" w:ascii="黑体" w:hAnsi="黑体" w:eastAsia="黑体" w:cs="黑体"/>
          <w:sz w:val="32"/>
          <w:szCs w:val="32"/>
          <w:lang w:val="en-US" w:eastAsia="zh-CN"/>
        </w:rPr>
        <w:t>一、田径项目（个人赛）</w:t>
      </w:r>
    </w:p>
    <w:p w14:paraId="4F310F2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时间：</w:t>
      </w:r>
      <w:r>
        <w:rPr>
          <w:rFonts w:hint="eastAsia" w:ascii="仿宋_GB2312" w:hAnsi="仿宋_GB2312" w:eastAsia="仿宋_GB2312" w:cs="仿宋_GB2312"/>
          <w:kern w:val="0"/>
          <w:sz w:val="32"/>
          <w:szCs w:val="32"/>
          <w:lang w:val="en-US" w:eastAsia="zh-CN" w:bidi="ar"/>
        </w:rPr>
        <w:t>2026年 4月23日下午（周四13:30—16:30）</w:t>
      </w:r>
    </w:p>
    <w:p w14:paraId="0082B72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地点：</w:t>
      </w:r>
      <w:r>
        <w:rPr>
          <w:rFonts w:hint="eastAsia" w:ascii="仿宋_GB2312" w:hAnsi="仿宋_GB2312" w:eastAsia="仿宋_GB2312" w:cs="仿宋_GB2312"/>
          <w:kern w:val="0"/>
          <w:sz w:val="32"/>
          <w:szCs w:val="32"/>
          <w:lang w:val="en-US" w:eastAsia="zh-CN" w:bidi="ar"/>
        </w:rPr>
        <w:t>校本部田径场</w:t>
      </w:r>
    </w:p>
    <w:p w14:paraId="29C1F67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所有田径项目均按照国家体育总局颁布的最新田径竞赛规则执行，具体如下：​</w:t>
      </w:r>
    </w:p>
    <w:p w14:paraId="15DEA45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b/>
          <w:bCs/>
          <w:kern w:val="0"/>
          <w:sz w:val="32"/>
          <w:szCs w:val="32"/>
          <w:lang w:val="en-US" w:eastAsia="zh-CN" w:bidi="ar"/>
        </w:rPr>
        <w:t>25米</w:t>
      </w:r>
      <w:r>
        <w:rPr>
          <w:rFonts w:hint="default" w:ascii="仿宋_GB2312" w:hAnsi="仿宋_GB2312" w:eastAsia="仿宋_GB2312" w:cs="仿宋_GB2312"/>
          <w:b/>
          <w:bCs/>
          <w:kern w:val="0"/>
          <w:sz w:val="32"/>
          <w:szCs w:val="32"/>
          <w:lang w:val="en-US" w:eastAsia="zh-CN" w:bidi="ar"/>
        </w:rPr>
        <w:t>×</w:t>
      </w:r>
      <w:r>
        <w:rPr>
          <w:rFonts w:hint="eastAsia" w:ascii="仿宋_GB2312" w:hAnsi="仿宋_GB2312" w:eastAsia="仿宋_GB2312" w:cs="仿宋_GB2312"/>
          <w:b/>
          <w:bCs/>
          <w:kern w:val="0"/>
          <w:sz w:val="32"/>
          <w:szCs w:val="32"/>
          <w:lang w:val="en-US" w:eastAsia="zh-CN" w:bidi="ar"/>
        </w:rPr>
        <w:t>2折返跑</w:t>
      </w:r>
      <w:r>
        <w:rPr>
          <w:rFonts w:hint="eastAsia" w:ascii="仿宋_GB2312" w:hAnsi="仿宋_GB2312" w:eastAsia="仿宋_GB2312" w:cs="仿宋_GB2312"/>
          <w:kern w:val="0"/>
          <w:sz w:val="32"/>
          <w:szCs w:val="32"/>
          <w:lang w:val="en-US" w:eastAsia="zh-CN" w:bidi="ar"/>
        </w:rPr>
        <w:t>：采用站立式起跑，听到发令枪响后起跑（开始计时），抢跑1次警告，抢跑2次取消参赛资格；25米单程，往返一次（共50米），跑到折返线逆时针绕杆返回起点处，途中不许扶杆或碰杆，按到达终点的成绩判定名次。</w:t>
      </w:r>
    </w:p>
    <w:p w14:paraId="1909086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2. </w:t>
      </w:r>
      <w:r>
        <w:rPr>
          <w:rFonts w:hint="eastAsia" w:ascii="仿宋_GB2312" w:hAnsi="仿宋_GB2312" w:eastAsia="仿宋_GB2312" w:cs="仿宋_GB2312"/>
          <w:b/>
          <w:bCs/>
          <w:kern w:val="0"/>
          <w:sz w:val="32"/>
          <w:szCs w:val="32"/>
          <w:lang w:val="en-US" w:eastAsia="zh-CN" w:bidi="ar"/>
        </w:rPr>
        <w:t>男子1500米、女子800米</w:t>
      </w:r>
      <w:r>
        <w:rPr>
          <w:rFonts w:hint="eastAsia" w:ascii="仿宋_GB2312" w:hAnsi="仿宋_GB2312" w:eastAsia="仿宋_GB2312" w:cs="仿宋_GB2312"/>
          <w:kern w:val="0"/>
          <w:sz w:val="32"/>
          <w:szCs w:val="32"/>
          <w:lang w:val="en-US" w:eastAsia="zh-CN" w:bidi="ar"/>
        </w:rPr>
        <w:t>：采用站立式起跑，按规定路线跑完全程，不得擅自偏离跑道，不得借助外力辅助，按到达终点的成绩判定名次。​</w:t>
      </w:r>
    </w:p>
    <w:p w14:paraId="7E38A35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3. </w:t>
      </w:r>
      <w:r>
        <w:rPr>
          <w:rFonts w:hint="eastAsia" w:ascii="仿宋_GB2312" w:hAnsi="仿宋_GB2312" w:eastAsia="仿宋_GB2312" w:cs="仿宋_GB2312"/>
          <w:b/>
          <w:bCs/>
          <w:kern w:val="0"/>
          <w:sz w:val="32"/>
          <w:szCs w:val="32"/>
          <w:lang w:val="en-US" w:eastAsia="zh-CN" w:bidi="ar"/>
        </w:rPr>
        <w:t>立定跳远</w:t>
      </w:r>
      <w:r>
        <w:rPr>
          <w:rFonts w:hint="eastAsia" w:ascii="仿宋_GB2312" w:hAnsi="仿宋_GB2312" w:eastAsia="仿宋_GB2312" w:cs="仿宋_GB2312"/>
          <w:kern w:val="0"/>
          <w:sz w:val="32"/>
          <w:szCs w:val="32"/>
          <w:lang w:val="en-US" w:eastAsia="zh-CN" w:bidi="ar"/>
        </w:rPr>
        <w:t>：运动员双脚平行站立在起跳线后，不得踩线、越线；起跳时双脚同时离地，落地后向前走出沙坑，不得向后退；每人有3次试跳机会，取最好成绩作为最终成绩，按成绩高低排名。​</w:t>
      </w:r>
    </w:p>
    <w:p w14:paraId="6F38318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4. </w:t>
      </w:r>
      <w:r>
        <w:rPr>
          <w:rFonts w:hint="eastAsia" w:ascii="仿宋_GB2312" w:hAnsi="仿宋_GB2312" w:eastAsia="仿宋_GB2312" w:cs="仿宋_GB2312"/>
          <w:b/>
          <w:bCs/>
          <w:kern w:val="0"/>
          <w:sz w:val="32"/>
          <w:szCs w:val="32"/>
          <w:lang w:val="en-US" w:eastAsia="zh-CN" w:bidi="ar"/>
        </w:rPr>
        <w:t>铅球</w:t>
      </w:r>
      <w:r>
        <w:rPr>
          <w:rFonts w:hint="eastAsia" w:ascii="仿宋_GB2312" w:hAnsi="仿宋_GB2312" w:eastAsia="仿宋_GB2312" w:cs="仿宋_GB2312"/>
          <w:kern w:val="0"/>
          <w:sz w:val="32"/>
          <w:szCs w:val="32"/>
          <w:lang w:val="en-US" w:eastAsia="zh-CN" w:bidi="ar"/>
        </w:rPr>
        <w:t>：运动员在投掷圈内投掷，不得踩线、越圈；投掷时铅球需从肩上推出，不得抛甩；每人有3次试投机会，取最好成绩作为最终成绩，按成绩高低排名；投掷过程中铅球落地超出投掷区范围，该次试投无效。​</w:t>
      </w:r>
    </w:p>
    <w:p w14:paraId="147446AF">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firstLine="640" w:firstLineChars="200"/>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sz w:val="32"/>
          <w:szCs w:val="32"/>
          <w:lang w:val="en-US" w:eastAsia="zh-CN"/>
        </w:rPr>
        <w:t>二、趣味赛（团体赛）</w:t>
      </w:r>
    </w:p>
    <w:p w14:paraId="3CD42CC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1.“极速组装”消防水带接龙计时赛</w:t>
      </w:r>
    </w:p>
    <w:p w14:paraId="486A525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（1）时间：2026年4月23日中午12:30       </w:t>
      </w:r>
    </w:p>
    <w:p w14:paraId="0E12DEE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（2）地点：校本部二食堂南门​</w:t>
      </w:r>
    </w:p>
    <w:p w14:paraId="1D6E419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规则：每队3人（2男1女），全员依次完成水带连接、铺设、接口对接、出水模拟等指定动作。过程：发令起跑→参赛人员打开消防栓取带→水带连接消防栓口→第二名参赛快速展开消防水带→连接消防枪→第二名、第三名参赛人员握持消防枪→第一名参赛人员打开消防栓阀门→出水→停表。动作规范第一、连接牢固第二、速度第三；出现漏水、脱落、反接、违规操作均严格扣分。发令枪响开始计时，全队完成所有动作并举手示意结束计时。</w:t>
      </w:r>
    </w:p>
    <w:p w14:paraId="608C490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2.一马当先</w:t>
      </w:r>
    </w:p>
    <w:p w14:paraId="1B30C1B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（1）时间：2026年4月24日上午10:00—12:30  </w:t>
      </w:r>
    </w:p>
    <w:p w14:paraId="0576274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（2）地点：校本部篮球场​</w:t>
      </w:r>
    </w:p>
    <w:p w14:paraId="66FB4CF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规则：每队6人（2男4女），参赛队员托举比赛道具过肩立于起跑线后，通过团队协调配合，托举道具在跑道上前进，至终点线逆时针绕过障碍物再折返回起点。道具倒下后可抬起继续比赛，队伍所有人员过起跑线算挑战成功。如跑动时碰倒障碍物，需返回起点线重新开始（时间不停），以总用时短者为胜。</w:t>
      </w:r>
    </w:p>
    <w:p w14:paraId="3C291C0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3. 移花接木</w:t>
      </w:r>
    </w:p>
    <w:p w14:paraId="344442B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（1）时间：2026年 4月24日上午10:00—12:30  </w:t>
      </w:r>
    </w:p>
    <w:p w14:paraId="2797AB6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（2）地点：校本部篮球场</w:t>
      </w:r>
    </w:p>
    <w:p w14:paraId="667F450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（3）规则：每队10人，参赛队员每人手持1个充气柱子，使其垂直于地面，全体队员围成一个圈。裁判发令后（开始计时），队员同时顺时针换位，扶住前面队员的柱子防止其倒下，以此类推，连续完成 10 次（柱子不倒）算挑战成功。若道具倒下后需迅速扶起继续比赛，并从头开始计数(时间不停），连续完成规定次数才算成功。</w:t>
      </w:r>
      <w:r>
        <w:rPr>
          <w:rFonts w:hint="eastAsia" w:ascii="仿宋_GB2312" w:hAnsi="仿宋_GB2312" w:eastAsia="仿宋_GB2312" w:cs="仿宋_GB2312"/>
          <w:b/>
          <w:bCs/>
          <w:kern w:val="0"/>
          <w:sz w:val="32"/>
          <w:szCs w:val="32"/>
          <w:lang w:val="en-US" w:eastAsia="zh-CN" w:bidi="ar"/>
        </w:rPr>
        <w:t>关门时间为 5分钟</w:t>
      </w:r>
      <w:r>
        <w:rPr>
          <w:rFonts w:hint="eastAsia" w:ascii="仿宋_GB2312" w:hAnsi="仿宋_GB2312" w:eastAsia="仿宋_GB2312" w:cs="仿宋_GB2312"/>
          <w:kern w:val="0"/>
          <w:sz w:val="32"/>
          <w:szCs w:val="32"/>
          <w:lang w:val="en-US" w:eastAsia="zh-CN" w:bidi="ar"/>
        </w:rPr>
        <w:t>，挑战成功后按照时间排名，总用时短者获胜。</w:t>
      </w:r>
    </w:p>
    <w:p w14:paraId="0DED1ED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4. 趣味夹球跑</w:t>
      </w:r>
    </w:p>
    <w:p w14:paraId="3308FD8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（1）时间：2026年 4月24日上午10:00—12:30  </w:t>
      </w:r>
    </w:p>
    <w:p w14:paraId="2DBCEC5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（2）地点：校本部篮球场​</w:t>
      </w:r>
    </w:p>
    <w:p w14:paraId="62F8B39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规则：每队6人，游戏开始后，各队需同步前进，通过协作与默契将瑜伽球从起点运至指定终点线。运送过程中，除背部和腹部区域外，其他部位不得接触瑜伽球，也不得用手扶持。若球落地，需返回起点重新开始；队伍所有人员过起跑线算挑战成功，用时最短者获胜。​</w:t>
      </w:r>
    </w:p>
    <w:p w14:paraId="0DBFE47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kern w:val="0"/>
          <w:sz w:val="32"/>
          <w:szCs w:val="32"/>
          <w:lang w:val="en-US" w:eastAsia="zh-CN" w:bidi="ar"/>
        </w:rPr>
        <w:t>5. 奔跑七巧板</w:t>
      </w:r>
    </w:p>
    <w:p w14:paraId="002391D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（1）时间：2026年 4月24日上午10:00—12:30  </w:t>
      </w:r>
    </w:p>
    <w:p w14:paraId="3514677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（2）地点：校本部篮球场​</w:t>
      </w:r>
    </w:p>
    <w:p w14:paraId="47DD711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3）规则：每队5人，桌上摆放5个图形卡，每队在起点排队等候。裁判鸣哨后，第1棒队员起跑至桌边拼好1号图形，立即跑回起点与第2棒队员击掌交接；第2棒队员接着跑向桌子拼2号图形，以此类推，直至第5棒队员拼完5号图形跑回队伍起点出发位置时停止计时。拼接图形需与图形卡完全一致，拼接错误需重新拼接，直至正确后方可返回交接，以用时长短决定名次，用时短者获胜。</w:t>
      </w:r>
    </w:p>
    <w:p w14:paraId="561DC6B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5D7957A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49613DC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06675F2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3A9D0C5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0365101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762502B4">
      <w:pPr>
        <w:pStyle w:val="3"/>
        <w:keepNext w:val="0"/>
        <w:keepLines w:val="0"/>
        <w:widowControl/>
        <w:suppressLineNumbers w:val="0"/>
        <w:tabs>
          <w:tab w:val="left" w:pos="6976"/>
        </w:tabs>
        <w:jc w:val="left"/>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附件2</w:t>
      </w:r>
    </w:p>
    <w:p w14:paraId="27BF665B">
      <w:pPr>
        <w:spacing w:line="340" w:lineRule="exact"/>
        <w:rPr>
          <w:color w:val="000000"/>
          <w:sz w:val="24"/>
        </w:rPr>
      </w:pPr>
    </w:p>
    <w:p w14:paraId="44AA47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体育竞赛安全告知书</w:t>
      </w:r>
    </w:p>
    <w:p w14:paraId="2D37FE4D">
      <w:pPr>
        <w:pStyle w:val="9"/>
        <w:numPr>
          <w:ilvl w:val="0"/>
          <w:numId w:val="0"/>
        </w:numPr>
        <w:spacing w:line="340" w:lineRule="exact"/>
        <w:ind w:firstLine="640" w:firstLineChars="200"/>
        <w:rPr>
          <w:rFonts w:hint="eastAsia" w:ascii="黑体" w:hAnsi="黑体" w:eastAsia="黑体" w:cs="黑体"/>
          <w:b w:val="0"/>
          <w:bCs/>
          <w:sz w:val="32"/>
          <w:szCs w:val="32"/>
          <w:lang w:val="en-US" w:eastAsia="zh-CN"/>
        </w:rPr>
      </w:pPr>
    </w:p>
    <w:p w14:paraId="5386837F">
      <w:pPr>
        <w:pStyle w:val="9"/>
        <w:numPr>
          <w:ilvl w:val="0"/>
          <w:numId w:val="0"/>
        </w:numPr>
        <w:spacing w:line="34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 xml:space="preserve">风险告知 </w:t>
      </w:r>
    </w:p>
    <w:p w14:paraId="6A6F723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所有参赛代表队领队、教练员、运动员、裁判员及工作人员等均已知悉《民法典》对参加体育竞赛活动相关风险原则的认定。为确保我校体育运动大会的安全，防止运动意外的发生，凡患以下疾病的教职工不能参加体育竞赛活动。</w:t>
      </w:r>
    </w:p>
    <w:p w14:paraId="507E2C2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（一）凡有心脏疾患的； </w:t>
      </w:r>
    </w:p>
    <w:p w14:paraId="136FE10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（二）有其他慢性疾患的（高血压、糖尿病、结核、肝炎、肾病、内分泌疾病等）； </w:t>
      </w:r>
    </w:p>
    <w:p w14:paraId="4617B63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（三）术后恢复期； </w:t>
      </w:r>
    </w:p>
    <w:p w14:paraId="16B6F19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（四）以上未包含的不能参加体育竞赛的疾病。</w:t>
      </w:r>
    </w:p>
    <w:p w14:paraId="3BEC110A">
      <w:pPr>
        <w:pStyle w:val="9"/>
        <w:numPr>
          <w:ilvl w:val="0"/>
          <w:numId w:val="0"/>
        </w:numPr>
        <w:spacing w:line="340" w:lineRule="exact"/>
        <w:ind w:firstLine="640" w:firstLineChars="200"/>
        <w:rPr>
          <w:rFonts w:hint="eastAsia" w:ascii="黑体" w:hAnsi="黑体" w:eastAsia="黑体" w:cs="黑体"/>
          <w:b w:val="0"/>
          <w:bCs/>
          <w:sz w:val="32"/>
          <w:szCs w:val="32"/>
          <w:lang w:val="en-US" w:eastAsia="zh-CN"/>
        </w:rPr>
      </w:pPr>
    </w:p>
    <w:p w14:paraId="035F06E0">
      <w:pPr>
        <w:pStyle w:val="9"/>
        <w:numPr>
          <w:ilvl w:val="0"/>
          <w:numId w:val="0"/>
        </w:numPr>
        <w:spacing w:line="34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二、注意事项 </w:t>
      </w:r>
    </w:p>
    <w:p w14:paraId="6F976AC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（一）参加比赛前每天生活要规律，要保证充足的睡眠，一般睡眠时间 8 小时以上。</w:t>
      </w:r>
    </w:p>
    <w:p w14:paraId="1EE774D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（二）合理安排饮食，在比赛开始前2小时完成最后一餐。</w:t>
      </w:r>
    </w:p>
    <w:p w14:paraId="3079FFF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（三）准备活动不仅可以使人的体温升高，使肌肉的粘滞性下降，而且加大了肌肉的柔韧性，避免了运动损伤的出现。一般不少于20分钟。</w:t>
      </w:r>
    </w:p>
    <w:p w14:paraId="535EB3B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（四）充分的赛前心理准备，可以增强运动员的自信心，消除各种心理障碍，从而形成最佳的心理状态，使身体的各项肌肉处于积极备战状态，创造出最佳的运动成绩。</w:t>
      </w:r>
    </w:p>
    <w:p w14:paraId="7320C09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（五）软组织损伤的处置：应及时停止活动，以便减少创面出血，避免加重拉伤程度。应立即冷敷止血并迅速使用绷带包扎好受伤部位，预防肌肉肿胀，及时就医。</w:t>
      </w:r>
    </w:p>
    <w:p w14:paraId="4A89C75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六）骨折处置：闭合性骨折的特点是伤口不明显，而开放性骨折的特点是骨头断裂的尖端穿过皮肤，在外部就能看到伤口，用消过毒的纱布对伤口做简单的包扎，固定受伤部位的关节。如果受伤者是脊柱骨折，就必须使用担架或者木板固定伤者，及时送到医院治疗，移动的过程中，不能移动伤者的头部，及时就医。</w:t>
      </w:r>
    </w:p>
    <w:p w14:paraId="22B0FD9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（七）赛事现场医务保障组应该有明显的标识，提供紧急联系电话。</w:t>
      </w:r>
    </w:p>
    <w:p w14:paraId="7AFD716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（八）参赛单位应统一组织教职工前往参赛。</w:t>
      </w:r>
    </w:p>
    <w:p w14:paraId="6627C81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5AA10AA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67D1410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2C71366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207F7A4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539E8F2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6B3764B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52E1982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393EB21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6B53FA2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64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趣味项目报名表</w:t>
      </w:r>
    </w:p>
    <w:p w14:paraId="2D427E7A">
      <w:pPr>
        <w:rPr>
          <w:rFonts w:hint="eastAsia"/>
          <w:lang w:val="en-US" w:eastAsia="zh-CN"/>
        </w:rPr>
      </w:pPr>
    </w:p>
    <w:p w14:paraId="4E4D4DD6">
      <w:pPr>
        <w:spacing w:line="360" w:lineRule="auto"/>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分工会名称：            </w:t>
      </w:r>
    </w:p>
    <w:p w14:paraId="0C5F3594">
      <w:pPr>
        <w:spacing w:line="360" w:lineRule="auto"/>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领队姓名：              联系电话：</w:t>
      </w:r>
    </w:p>
    <w:tbl>
      <w:tblPr>
        <w:tblStyle w:val="6"/>
        <w:tblW w:w="7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310"/>
        <w:gridCol w:w="1847"/>
        <w:gridCol w:w="1460"/>
        <w:gridCol w:w="1460"/>
      </w:tblGrid>
      <w:tr w14:paraId="6C81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6" w:type="dxa"/>
            <w:vAlign w:val="center"/>
          </w:tcPr>
          <w:p w14:paraId="0479B877">
            <w:pPr>
              <w:widowControl/>
              <w:spacing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序号</w:t>
            </w:r>
          </w:p>
        </w:tc>
        <w:tc>
          <w:tcPr>
            <w:tcW w:w="2310" w:type="dxa"/>
            <w:vAlign w:val="center"/>
          </w:tcPr>
          <w:p w14:paraId="530FB303">
            <w:pPr>
              <w:widowControl/>
              <w:spacing w:line="360" w:lineRule="auto"/>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项目名称</w:t>
            </w:r>
          </w:p>
        </w:tc>
        <w:tc>
          <w:tcPr>
            <w:tcW w:w="1847" w:type="dxa"/>
            <w:vAlign w:val="center"/>
          </w:tcPr>
          <w:p w14:paraId="197E11B3">
            <w:pPr>
              <w:widowControl/>
              <w:spacing w:line="360" w:lineRule="auto"/>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姓名</w:t>
            </w:r>
          </w:p>
        </w:tc>
        <w:tc>
          <w:tcPr>
            <w:tcW w:w="1460" w:type="dxa"/>
            <w:vAlign w:val="center"/>
          </w:tcPr>
          <w:p w14:paraId="44227507">
            <w:pPr>
              <w:widowControl/>
              <w:spacing w:line="360" w:lineRule="auto"/>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性别</w:t>
            </w:r>
          </w:p>
        </w:tc>
        <w:tc>
          <w:tcPr>
            <w:tcW w:w="1460" w:type="dxa"/>
            <w:vAlign w:val="center"/>
          </w:tcPr>
          <w:p w14:paraId="68AA0E41">
            <w:pPr>
              <w:widowControl/>
              <w:spacing w:line="360" w:lineRule="auto"/>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备注</w:t>
            </w:r>
          </w:p>
        </w:tc>
      </w:tr>
      <w:tr w14:paraId="38A1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0AAD6540">
            <w:pPr>
              <w:widowControl/>
              <w:spacing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2310" w:type="dxa"/>
          </w:tcPr>
          <w:p w14:paraId="7024C024">
            <w:pPr>
              <w:widowControl/>
              <w:spacing w:line="360" w:lineRule="auto"/>
              <w:ind w:firstLine="640" w:firstLineChars="200"/>
              <w:jc w:val="left"/>
              <w:rPr>
                <w:rFonts w:ascii="仿宋_GB2312" w:hAnsi="仿宋_GB2312" w:eastAsia="仿宋_GB2312" w:cs="仿宋_GB2312"/>
                <w:kern w:val="0"/>
                <w:sz w:val="32"/>
                <w:szCs w:val="32"/>
              </w:rPr>
            </w:pPr>
          </w:p>
        </w:tc>
        <w:tc>
          <w:tcPr>
            <w:tcW w:w="1847" w:type="dxa"/>
          </w:tcPr>
          <w:p w14:paraId="5F7E2E00">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116DBA02">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6BF844C8">
            <w:pPr>
              <w:widowControl/>
              <w:spacing w:line="360" w:lineRule="auto"/>
              <w:ind w:firstLine="640" w:firstLineChars="200"/>
              <w:jc w:val="left"/>
              <w:rPr>
                <w:rFonts w:ascii="仿宋_GB2312" w:hAnsi="仿宋_GB2312" w:eastAsia="仿宋_GB2312" w:cs="仿宋_GB2312"/>
                <w:kern w:val="0"/>
                <w:sz w:val="32"/>
                <w:szCs w:val="32"/>
              </w:rPr>
            </w:pPr>
          </w:p>
        </w:tc>
      </w:tr>
      <w:tr w14:paraId="5150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25BEA560">
            <w:pPr>
              <w:widowControl/>
              <w:spacing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tc>
        <w:tc>
          <w:tcPr>
            <w:tcW w:w="2310" w:type="dxa"/>
          </w:tcPr>
          <w:p w14:paraId="65C55E73">
            <w:pPr>
              <w:widowControl/>
              <w:spacing w:line="360" w:lineRule="auto"/>
              <w:ind w:firstLine="640" w:firstLineChars="200"/>
              <w:jc w:val="left"/>
              <w:rPr>
                <w:rFonts w:ascii="仿宋_GB2312" w:hAnsi="仿宋_GB2312" w:eastAsia="仿宋_GB2312" w:cs="仿宋_GB2312"/>
                <w:kern w:val="0"/>
                <w:sz w:val="32"/>
                <w:szCs w:val="32"/>
              </w:rPr>
            </w:pPr>
          </w:p>
        </w:tc>
        <w:tc>
          <w:tcPr>
            <w:tcW w:w="1847" w:type="dxa"/>
          </w:tcPr>
          <w:p w14:paraId="59752368">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2E3F6202">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468E1D18">
            <w:pPr>
              <w:widowControl/>
              <w:spacing w:line="360" w:lineRule="auto"/>
              <w:ind w:firstLine="640" w:firstLineChars="200"/>
              <w:jc w:val="left"/>
              <w:rPr>
                <w:rFonts w:ascii="仿宋_GB2312" w:hAnsi="仿宋_GB2312" w:eastAsia="仿宋_GB2312" w:cs="仿宋_GB2312"/>
                <w:kern w:val="0"/>
                <w:sz w:val="32"/>
                <w:szCs w:val="32"/>
              </w:rPr>
            </w:pPr>
          </w:p>
        </w:tc>
      </w:tr>
      <w:tr w14:paraId="527B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37E78266">
            <w:pPr>
              <w:widowControl/>
              <w:spacing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w:t>
            </w:r>
          </w:p>
        </w:tc>
        <w:tc>
          <w:tcPr>
            <w:tcW w:w="2310" w:type="dxa"/>
          </w:tcPr>
          <w:p w14:paraId="0B101EEA">
            <w:pPr>
              <w:widowControl/>
              <w:spacing w:line="360" w:lineRule="auto"/>
              <w:ind w:firstLine="640" w:firstLineChars="200"/>
              <w:jc w:val="left"/>
              <w:rPr>
                <w:rFonts w:ascii="仿宋_GB2312" w:hAnsi="仿宋_GB2312" w:eastAsia="仿宋_GB2312" w:cs="仿宋_GB2312"/>
                <w:kern w:val="0"/>
                <w:sz w:val="32"/>
                <w:szCs w:val="32"/>
              </w:rPr>
            </w:pPr>
          </w:p>
        </w:tc>
        <w:tc>
          <w:tcPr>
            <w:tcW w:w="1847" w:type="dxa"/>
          </w:tcPr>
          <w:p w14:paraId="69A3F760">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55556434">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41A01782">
            <w:pPr>
              <w:widowControl/>
              <w:spacing w:line="360" w:lineRule="auto"/>
              <w:ind w:firstLine="640" w:firstLineChars="200"/>
              <w:jc w:val="left"/>
              <w:rPr>
                <w:rFonts w:ascii="仿宋_GB2312" w:hAnsi="仿宋_GB2312" w:eastAsia="仿宋_GB2312" w:cs="仿宋_GB2312"/>
                <w:kern w:val="0"/>
                <w:sz w:val="32"/>
                <w:szCs w:val="32"/>
              </w:rPr>
            </w:pPr>
          </w:p>
        </w:tc>
      </w:tr>
      <w:tr w14:paraId="4145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733F4D71">
            <w:pPr>
              <w:widowControl/>
              <w:spacing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w:t>
            </w:r>
          </w:p>
        </w:tc>
        <w:tc>
          <w:tcPr>
            <w:tcW w:w="2310" w:type="dxa"/>
          </w:tcPr>
          <w:p w14:paraId="080F0015">
            <w:pPr>
              <w:widowControl/>
              <w:spacing w:line="360" w:lineRule="auto"/>
              <w:ind w:firstLine="640" w:firstLineChars="200"/>
              <w:jc w:val="left"/>
              <w:rPr>
                <w:rFonts w:ascii="仿宋_GB2312" w:hAnsi="仿宋_GB2312" w:eastAsia="仿宋_GB2312" w:cs="仿宋_GB2312"/>
                <w:kern w:val="0"/>
                <w:sz w:val="32"/>
                <w:szCs w:val="32"/>
              </w:rPr>
            </w:pPr>
          </w:p>
        </w:tc>
        <w:tc>
          <w:tcPr>
            <w:tcW w:w="1847" w:type="dxa"/>
          </w:tcPr>
          <w:p w14:paraId="0E44CEB5">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7A5915C4">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7549CD8B">
            <w:pPr>
              <w:widowControl/>
              <w:spacing w:line="360" w:lineRule="auto"/>
              <w:ind w:firstLine="640" w:firstLineChars="200"/>
              <w:jc w:val="left"/>
              <w:rPr>
                <w:rFonts w:ascii="仿宋_GB2312" w:hAnsi="仿宋_GB2312" w:eastAsia="仿宋_GB2312" w:cs="仿宋_GB2312"/>
                <w:kern w:val="0"/>
                <w:sz w:val="32"/>
                <w:szCs w:val="32"/>
              </w:rPr>
            </w:pPr>
          </w:p>
        </w:tc>
      </w:tr>
      <w:tr w14:paraId="0994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5853F4D6">
            <w:pPr>
              <w:widowControl/>
              <w:spacing w:line="360" w:lineRule="auto"/>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p>
        </w:tc>
        <w:tc>
          <w:tcPr>
            <w:tcW w:w="2310" w:type="dxa"/>
          </w:tcPr>
          <w:p w14:paraId="29333041">
            <w:pPr>
              <w:widowControl/>
              <w:spacing w:line="360" w:lineRule="auto"/>
              <w:ind w:firstLine="640" w:firstLineChars="200"/>
              <w:jc w:val="left"/>
              <w:rPr>
                <w:rFonts w:ascii="仿宋_GB2312" w:hAnsi="仿宋_GB2312" w:eastAsia="仿宋_GB2312" w:cs="仿宋_GB2312"/>
                <w:kern w:val="0"/>
                <w:sz w:val="32"/>
                <w:szCs w:val="32"/>
              </w:rPr>
            </w:pPr>
          </w:p>
        </w:tc>
        <w:tc>
          <w:tcPr>
            <w:tcW w:w="1847" w:type="dxa"/>
          </w:tcPr>
          <w:p w14:paraId="1BC16709">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55CD6E79">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10B630A4">
            <w:pPr>
              <w:widowControl/>
              <w:spacing w:line="360" w:lineRule="auto"/>
              <w:ind w:firstLine="640" w:firstLineChars="200"/>
              <w:jc w:val="left"/>
              <w:rPr>
                <w:rFonts w:ascii="仿宋_GB2312" w:hAnsi="仿宋_GB2312" w:eastAsia="仿宋_GB2312" w:cs="仿宋_GB2312"/>
                <w:kern w:val="0"/>
                <w:sz w:val="32"/>
                <w:szCs w:val="32"/>
              </w:rPr>
            </w:pPr>
          </w:p>
        </w:tc>
      </w:tr>
      <w:tr w14:paraId="17F8F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5FC62D3A">
            <w:pPr>
              <w:widowControl/>
              <w:spacing w:line="360" w:lineRule="auto"/>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6</w:t>
            </w:r>
          </w:p>
        </w:tc>
        <w:tc>
          <w:tcPr>
            <w:tcW w:w="2310" w:type="dxa"/>
          </w:tcPr>
          <w:p w14:paraId="5799A147">
            <w:pPr>
              <w:widowControl/>
              <w:spacing w:line="360" w:lineRule="auto"/>
              <w:ind w:firstLine="640" w:firstLineChars="200"/>
              <w:jc w:val="left"/>
              <w:rPr>
                <w:rFonts w:ascii="仿宋_GB2312" w:hAnsi="仿宋_GB2312" w:eastAsia="仿宋_GB2312" w:cs="仿宋_GB2312"/>
                <w:kern w:val="0"/>
                <w:sz w:val="32"/>
                <w:szCs w:val="32"/>
              </w:rPr>
            </w:pPr>
          </w:p>
        </w:tc>
        <w:tc>
          <w:tcPr>
            <w:tcW w:w="1847" w:type="dxa"/>
          </w:tcPr>
          <w:p w14:paraId="0852AAA1">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08F0DCC3">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234D0EF0">
            <w:pPr>
              <w:widowControl/>
              <w:spacing w:line="360" w:lineRule="auto"/>
              <w:ind w:firstLine="640" w:firstLineChars="200"/>
              <w:jc w:val="left"/>
              <w:rPr>
                <w:rFonts w:ascii="仿宋_GB2312" w:hAnsi="仿宋_GB2312" w:eastAsia="仿宋_GB2312" w:cs="仿宋_GB2312"/>
                <w:kern w:val="0"/>
                <w:sz w:val="32"/>
                <w:szCs w:val="32"/>
              </w:rPr>
            </w:pPr>
          </w:p>
        </w:tc>
      </w:tr>
      <w:tr w14:paraId="4B14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3CEECD1E">
            <w:pPr>
              <w:widowControl/>
              <w:spacing w:line="360" w:lineRule="auto"/>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7</w:t>
            </w:r>
          </w:p>
        </w:tc>
        <w:tc>
          <w:tcPr>
            <w:tcW w:w="2310" w:type="dxa"/>
          </w:tcPr>
          <w:p w14:paraId="1C2A97F7">
            <w:pPr>
              <w:widowControl/>
              <w:spacing w:line="360" w:lineRule="auto"/>
              <w:ind w:firstLine="640" w:firstLineChars="200"/>
              <w:jc w:val="left"/>
              <w:rPr>
                <w:rFonts w:ascii="仿宋_GB2312" w:hAnsi="仿宋_GB2312" w:eastAsia="仿宋_GB2312" w:cs="仿宋_GB2312"/>
                <w:kern w:val="0"/>
                <w:sz w:val="32"/>
                <w:szCs w:val="32"/>
              </w:rPr>
            </w:pPr>
          </w:p>
        </w:tc>
        <w:tc>
          <w:tcPr>
            <w:tcW w:w="1847" w:type="dxa"/>
          </w:tcPr>
          <w:p w14:paraId="70F50341">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675BFF68">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77662E8F">
            <w:pPr>
              <w:widowControl/>
              <w:spacing w:line="360" w:lineRule="auto"/>
              <w:ind w:firstLine="640" w:firstLineChars="200"/>
              <w:jc w:val="left"/>
              <w:rPr>
                <w:rFonts w:ascii="仿宋_GB2312" w:hAnsi="仿宋_GB2312" w:eastAsia="仿宋_GB2312" w:cs="仿宋_GB2312"/>
                <w:kern w:val="0"/>
                <w:sz w:val="32"/>
                <w:szCs w:val="32"/>
              </w:rPr>
            </w:pPr>
          </w:p>
        </w:tc>
      </w:tr>
      <w:tr w14:paraId="1E9F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6840931D">
            <w:pPr>
              <w:widowControl/>
              <w:spacing w:line="360" w:lineRule="auto"/>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8</w:t>
            </w:r>
          </w:p>
        </w:tc>
        <w:tc>
          <w:tcPr>
            <w:tcW w:w="2310" w:type="dxa"/>
          </w:tcPr>
          <w:p w14:paraId="6235F57C">
            <w:pPr>
              <w:widowControl/>
              <w:spacing w:line="360" w:lineRule="auto"/>
              <w:ind w:firstLine="640" w:firstLineChars="200"/>
              <w:jc w:val="left"/>
              <w:rPr>
                <w:rFonts w:ascii="仿宋_GB2312" w:hAnsi="仿宋_GB2312" w:eastAsia="仿宋_GB2312" w:cs="仿宋_GB2312"/>
                <w:kern w:val="0"/>
                <w:sz w:val="32"/>
                <w:szCs w:val="32"/>
              </w:rPr>
            </w:pPr>
          </w:p>
        </w:tc>
        <w:tc>
          <w:tcPr>
            <w:tcW w:w="1847" w:type="dxa"/>
          </w:tcPr>
          <w:p w14:paraId="674E657D">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22F734E0">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540C907B">
            <w:pPr>
              <w:widowControl/>
              <w:spacing w:line="360" w:lineRule="auto"/>
              <w:ind w:firstLine="640" w:firstLineChars="200"/>
              <w:jc w:val="left"/>
              <w:rPr>
                <w:rFonts w:ascii="仿宋_GB2312" w:hAnsi="仿宋_GB2312" w:eastAsia="仿宋_GB2312" w:cs="仿宋_GB2312"/>
                <w:kern w:val="0"/>
                <w:sz w:val="32"/>
                <w:szCs w:val="32"/>
              </w:rPr>
            </w:pPr>
          </w:p>
        </w:tc>
      </w:tr>
      <w:tr w14:paraId="2363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2ED9591F">
            <w:pPr>
              <w:widowControl/>
              <w:spacing w:line="360" w:lineRule="auto"/>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w:t>
            </w:r>
          </w:p>
        </w:tc>
        <w:tc>
          <w:tcPr>
            <w:tcW w:w="2310" w:type="dxa"/>
          </w:tcPr>
          <w:p w14:paraId="13F17FC9">
            <w:pPr>
              <w:widowControl/>
              <w:spacing w:line="360" w:lineRule="auto"/>
              <w:ind w:firstLine="640" w:firstLineChars="200"/>
              <w:jc w:val="left"/>
              <w:rPr>
                <w:rFonts w:ascii="仿宋_GB2312" w:hAnsi="仿宋_GB2312" w:eastAsia="仿宋_GB2312" w:cs="仿宋_GB2312"/>
                <w:kern w:val="0"/>
                <w:sz w:val="32"/>
                <w:szCs w:val="32"/>
              </w:rPr>
            </w:pPr>
          </w:p>
        </w:tc>
        <w:tc>
          <w:tcPr>
            <w:tcW w:w="1847" w:type="dxa"/>
          </w:tcPr>
          <w:p w14:paraId="57E2777E">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0DEF5660">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68692C0F">
            <w:pPr>
              <w:widowControl/>
              <w:spacing w:line="360" w:lineRule="auto"/>
              <w:ind w:firstLine="640" w:firstLineChars="200"/>
              <w:jc w:val="left"/>
              <w:rPr>
                <w:rFonts w:ascii="仿宋_GB2312" w:hAnsi="仿宋_GB2312" w:eastAsia="仿宋_GB2312" w:cs="仿宋_GB2312"/>
                <w:kern w:val="0"/>
                <w:sz w:val="32"/>
                <w:szCs w:val="32"/>
              </w:rPr>
            </w:pPr>
          </w:p>
        </w:tc>
      </w:tr>
      <w:tr w14:paraId="3BD9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1E638ABE">
            <w:pPr>
              <w:widowControl/>
              <w:spacing w:line="360" w:lineRule="auto"/>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w:t>
            </w:r>
          </w:p>
        </w:tc>
        <w:tc>
          <w:tcPr>
            <w:tcW w:w="2310" w:type="dxa"/>
          </w:tcPr>
          <w:p w14:paraId="37194017">
            <w:pPr>
              <w:widowControl/>
              <w:spacing w:line="360" w:lineRule="auto"/>
              <w:ind w:firstLine="640" w:firstLineChars="200"/>
              <w:jc w:val="left"/>
              <w:rPr>
                <w:rFonts w:ascii="仿宋_GB2312" w:hAnsi="仿宋_GB2312" w:eastAsia="仿宋_GB2312" w:cs="仿宋_GB2312"/>
                <w:kern w:val="0"/>
                <w:sz w:val="32"/>
                <w:szCs w:val="32"/>
              </w:rPr>
            </w:pPr>
          </w:p>
        </w:tc>
        <w:tc>
          <w:tcPr>
            <w:tcW w:w="1847" w:type="dxa"/>
          </w:tcPr>
          <w:p w14:paraId="4A7FE9AF">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25614842">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61F10984">
            <w:pPr>
              <w:widowControl/>
              <w:spacing w:line="360" w:lineRule="auto"/>
              <w:ind w:firstLine="640" w:firstLineChars="200"/>
              <w:jc w:val="left"/>
              <w:rPr>
                <w:rFonts w:ascii="仿宋_GB2312" w:hAnsi="仿宋_GB2312" w:eastAsia="仿宋_GB2312" w:cs="仿宋_GB2312"/>
                <w:kern w:val="0"/>
                <w:sz w:val="32"/>
                <w:szCs w:val="32"/>
              </w:rPr>
            </w:pPr>
          </w:p>
        </w:tc>
      </w:tr>
      <w:tr w14:paraId="3898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6" w:type="dxa"/>
          </w:tcPr>
          <w:p w14:paraId="642D76D1">
            <w:pPr>
              <w:widowControl/>
              <w:spacing w:line="360" w:lineRule="auto"/>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w:t>
            </w:r>
          </w:p>
        </w:tc>
        <w:tc>
          <w:tcPr>
            <w:tcW w:w="2310" w:type="dxa"/>
          </w:tcPr>
          <w:p w14:paraId="3961E03D">
            <w:pPr>
              <w:widowControl/>
              <w:spacing w:line="360" w:lineRule="auto"/>
              <w:ind w:firstLine="640" w:firstLineChars="200"/>
              <w:jc w:val="left"/>
              <w:rPr>
                <w:rFonts w:ascii="仿宋_GB2312" w:hAnsi="仿宋_GB2312" w:eastAsia="仿宋_GB2312" w:cs="仿宋_GB2312"/>
                <w:kern w:val="0"/>
                <w:sz w:val="32"/>
                <w:szCs w:val="32"/>
              </w:rPr>
            </w:pPr>
          </w:p>
        </w:tc>
        <w:tc>
          <w:tcPr>
            <w:tcW w:w="1847" w:type="dxa"/>
          </w:tcPr>
          <w:p w14:paraId="43763B28">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4D98CB20">
            <w:pPr>
              <w:widowControl/>
              <w:spacing w:line="360" w:lineRule="auto"/>
              <w:ind w:firstLine="640" w:firstLineChars="200"/>
              <w:jc w:val="left"/>
              <w:rPr>
                <w:rFonts w:ascii="仿宋_GB2312" w:hAnsi="仿宋_GB2312" w:eastAsia="仿宋_GB2312" w:cs="仿宋_GB2312"/>
                <w:kern w:val="0"/>
                <w:sz w:val="32"/>
                <w:szCs w:val="32"/>
              </w:rPr>
            </w:pPr>
          </w:p>
        </w:tc>
        <w:tc>
          <w:tcPr>
            <w:tcW w:w="1460" w:type="dxa"/>
          </w:tcPr>
          <w:p w14:paraId="6C389DC7">
            <w:pPr>
              <w:widowControl/>
              <w:spacing w:line="360" w:lineRule="auto"/>
              <w:ind w:firstLine="640" w:firstLineChars="200"/>
              <w:jc w:val="left"/>
              <w:rPr>
                <w:rFonts w:ascii="仿宋_GB2312" w:hAnsi="仿宋_GB2312" w:eastAsia="仿宋_GB2312" w:cs="仿宋_GB2312"/>
                <w:kern w:val="0"/>
                <w:sz w:val="32"/>
                <w:szCs w:val="32"/>
              </w:rPr>
            </w:pPr>
          </w:p>
        </w:tc>
      </w:tr>
    </w:tbl>
    <w:p w14:paraId="2C34A44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1367648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3B4999D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75C17F2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79AC6A81">
      <w:pPr>
        <w:spacing w:line="360" w:lineRule="auto"/>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14:paraId="4F035C73">
      <w:pPr>
        <w:spacing w:line="360" w:lineRule="auto"/>
        <w:jc w:val="center"/>
        <w:rPr>
          <w:rFonts w:ascii="微软雅黑" w:hAnsi="微软雅黑" w:eastAsia="微软雅黑" w:cs="方正小标宋_GBK"/>
          <w:kern w:val="0"/>
          <w:sz w:val="44"/>
          <w:szCs w:val="44"/>
        </w:rPr>
      </w:pPr>
      <w:r>
        <w:rPr>
          <w:rFonts w:hint="eastAsia" w:ascii="方正公文小标宋" w:hAnsi="方正公文小标宋" w:eastAsia="方正公文小标宋" w:cs="方正公文小标宋"/>
          <w:kern w:val="0"/>
          <w:sz w:val="44"/>
          <w:szCs w:val="44"/>
        </w:rPr>
        <w:t>自愿参加活动承诺书</w:t>
      </w:r>
    </w:p>
    <w:p w14:paraId="04E66294">
      <w:pPr>
        <w:spacing w:line="560" w:lineRule="exact"/>
        <w:ind w:firstLine="643" w:firstLineChars="200"/>
        <w:jc w:val="left"/>
        <w:rPr>
          <w:rFonts w:ascii="仿宋" w:hAnsi="仿宋" w:eastAsia="仿宋" w:cs="宋体"/>
          <w:sz w:val="32"/>
          <w:szCs w:val="32"/>
        </w:rPr>
      </w:pPr>
      <w:r>
        <w:rPr>
          <w:rFonts w:hint="eastAsia" w:ascii="仿宋" w:hAnsi="仿宋" w:eastAsia="仿宋" w:cs="宋体"/>
          <w:b/>
          <w:sz w:val="32"/>
          <w:szCs w:val="32"/>
        </w:rPr>
        <w:t>第一条：</w:t>
      </w:r>
      <w:r>
        <w:rPr>
          <w:rFonts w:hint="eastAsia" w:ascii="仿宋" w:hAnsi="仿宋" w:eastAsia="仿宋" w:cs="宋体"/>
          <w:sz w:val="32"/>
          <w:szCs w:val="32"/>
        </w:rPr>
        <w:t>本人自愿报名参加本次活动并签署该承诺书。</w:t>
      </w:r>
    </w:p>
    <w:p w14:paraId="385804E8">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第二条：</w:t>
      </w:r>
      <w:r>
        <w:rPr>
          <w:rFonts w:hint="eastAsia" w:ascii="仿宋" w:hAnsi="仿宋" w:eastAsia="仿宋" w:cs="宋体"/>
          <w:sz w:val="32"/>
          <w:szCs w:val="32"/>
        </w:rPr>
        <w:t>本人愿意遵守本次</w:t>
      </w:r>
      <w:r>
        <w:rPr>
          <w:rFonts w:ascii="仿宋" w:hAnsi="仿宋" w:eastAsia="仿宋" w:cs="宋体"/>
          <w:sz w:val="32"/>
          <w:szCs w:val="32"/>
        </w:rPr>
        <w:t>活动</w:t>
      </w:r>
      <w:r>
        <w:rPr>
          <w:rFonts w:hint="eastAsia" w:ascii="仿宋" w:hAnsi="仿宋" w:eastAsia="仿宋" w:cs="宋体"/>
          <w:sz w:val="32"/>
          <w:szCs w:val="32"/>
        </w:rPr>
        <w:t>的所有规则规定，并按要求采取有关保护措施。</w:t>
      </w:r>
    </w:p>
    <w:p w14:paraId="60081618">
      <w:pPr>
        <w:spacing w:line="560" w:lineRule="exact"/>
        <w:ind w:firstLine="643" w:firstLineChars="200"/>
        <w:rPr>
          <w:rFonts w:ascii="仿宋" w:hAnsi="仿宋" w:eastAsia="仿宋" w:cs="宋体"/>
          <w:sz w:val="32"/>
          <w:szCs w:val="32"/>
        </w:rPr>
      </w:pPr>
      <w:r>
        <w:rPr>
          <w:rFonts w:hint="eastAsia" w:ascii="仿宋" w:hAnsi="仿宋" w:eastAsia="仿宋" w:cs="宋体"/>
          <w:b/>
          <w:sz w:val="32"/>
          <w:szCs w:val="32"/>
        </w:rPr>
        <w:t>第三条：</w:t>
      </w:r>
      <w:r>
        <w:rPr>
          <w:rFonts w:hint="eastAsia" w:ascii="仿宋" w:hAnsi="仿宋" w:eastAsia="仿宋" w:cs="宋体"/>
          <w:sz w:val="32"/>
          <w:szCs w:val="32"/>
        </w:rPr>
        <w:t>本人完全了解自己的身体状况，确认自身健康状况良好，郑重声明可以正常参加本次活动，愿意承担活动中</w:t>
      </w:r>
      <w:r>
        <w:rPr>
          <w:rFonts w:ascii="仿宋" w:hAnsi="仿宋" w:eastAsia="仿宋" w:cs="宋体"/>
          <w:sz w:val="32"/>
          <w:szCs w:val="32"/>
        </w:rPr>
        <w:t>可能发生的风险。</w:t>
      </w:r>
    </w:p>
    <w:p w14:paraId="03A91779">
      <w:pPr>
        <w:spacing w:line="560" w:lineRule="exact"/>
        <w:ind w:firstLine="630" w:firstLineChars="196"/>
        <w:jc w:val="left"/>
        <w:rPr>
          <w:rFonts w:ascii="仿宋" w:hAnsi="仿宋" w:eastAsia="仿宋" w:cs="宋体"/>
          <w:bCs/>
          <w:sz w:val="32"/>
          <w:szCs w:val="32"/>
        </w:rPr>
      </w:pPr>
      <w:r>
        <w:rPr>
          <w:rFonts w:hint="eastAsia" w:ascii="仿宋" w:hAnsi="仿宋" w:eastAsia="仿宋" w:cs="宋体"/>
          <w:b/>
          <w:sz w:val="32"/>
          <w:szCs w:val="32"/>
        </w:rPr>
        <w:t>第四条：</w:t>
      </w:r>
      <w:r>
        <w:rPr>
          <w:rFonts w:hint="eastAsia" w:ascii="仿宋" w:hAnsi="仿宋" w:eastAsia="仿宋" w:cs="宋体"/>
          <w:bCs/>
          <w:sz w:val="32"/>
          <w:szCs w:val="32"/>
        </w:rPr>
        <w:t>本人同意接受</w:t>
      </w:r>
      <w:r>
        <w:rPr>
          <w:rFonts w:ascii="仿宋" w:hAnsi="仿宋" w:eastAsia="仿宋" w:cs="宋体"/>
          <w:bCs/>
          <w:sz w:val="32"/>
          <w:szCs w:val="32"/>
        </w:rPr>
        <w:t>学校</w:t>
      </w:r>
      <w:r>
        <w:rPr>
          <w:rFonts w:hint="eastAsia" w:ascii="仿宋" w:hAnsi="仿宋" w:eastAsia="仿宋" w:cs="宋体"/>
          <w:bCs/>
          <w:sz w:val="32"/>
          <w:szCs w:val="32"/>
        </w:rPr>
        <w:t>在活动期间提供的现场急救性质的医务治疗,但在医院救治等发生的相关费用由本人负担。</w:t>
      </w:r>
    </w:p>
    <w:p w14:paraId="3DC96F1F">
      <w:pPr>
        <w:spacing w:line="560" w:lineRule="exact"/>
        <w:ind w:firstLine="630" w:firstLineChars="196"/>
        <w:jc w:val="left"/>
        <w:rPr>
          <w:rFonts w:ascii="仿宋" w:hAnsi="仿宋" w:eastAsia="仿宋" w:cs="宋体"/>
          <w:bCs/>
          <w:sz w:val="32"/>
          <w:szCs w:val="32"/>
        </w:rPr>
      </w:pPr>
      <w:r>
        <w:rPr>
          <w:rFonts w:hint="eastAsia" w:ascii="仿宋" w:hAnsi="仿宋" w:eastAsia="仿宋" w:cs="宋体"/>
          <w:b/>
          <w:sz w:val="32"/>
          <w:szCs w:val="32"/>
        </w:rPr>
        <w:t>第五条：</w:t>
      </w:r>
      <w:r>
        <w:rPr>
          <w:rFonts w:hint="eastAsia" w:ascii="仿宋" w:hAnsi="仿宋" w:eastAsia="仿宋" w:cs="宋体"/>
          <w:bCs/>
          <w:sz w:val="32"/>
          <w:szCs w:val="32"/>
        </w:rPr>
        <w:t>本人承诺不弄虚作假，不冒名顶替,不代他人签名。若有违反，愿意</w:t>
      </w:r>
      <w:r>
        <w:rPr>
          <w:rFonts w:hint="eastAsia" w:ascii="仿宋" w:hAnsi="仿宋" w:eastAsia="仿宋" w:cs="宋体"/>
          <w:bCs/>
          <w:sz w:val="32"/>
          <w:szCs w:val="32"/>
          <w:lang w:val="en-US" w:eastAsia="zh-CN"/>
        </w:rPr>
        <w:t>承担</w:t>
      </w:r>
      <w:r>
        <w:rPr>
          <w:rFonts w:hint="eastAsia" w:ascii="仿宋" w:hAnsi="仿宋" w:eastAsia="仿宋" w:cs="宋体"/>
          <w:bCs/>
          <w:sz w:val="32"/>
          <w:szCs w:val="32"/>
        </w:rPr>
        <w:t>由此带来的不利后果。</w:t>
      </w:r>
    </w:p>
    <w:p w14:paraId="3A7C3CDB">
      <w:pPr>
        <w:spacing w:line="560" w:lineRule="exact"/>
        <w:ind w:firstLine="630" w:firstLineChars="196"/>
        <w:jc w:val="left"/>
        <w:rPr>
          <w:rFonts w:ascii="仿宋" w:hAnsi="仿宋" w:eastAsia="仿宋" w:cs="宋体"/>
          <w:bCs/>
          <w:sz w:val="32"/>
          <w:szCs w:val="32"/>
        </w:rPr>
      </w:pPr>
      <w:r>
        <w:rPr>
          <w:rFonts w:hint="eastAsia" w:ascii="仿宋" w:hAnsi="仿宋" w:eastAsia="仿宋" w:cs="宋体"/>
          <w:b/>
          <w:sz w:val="32"/>
          <w:szCs w:val="32"/>
        </w:rPr>
        <w:t>第六条：</w:t>
      </w:r>
      <w:r>
        <w:rPr>
          <w:rFonts w:hint="eastAsia" w:ascii="仿宋" w:hAnsi="仿宋" w:eastAsia="仿宋" w:cs="宋体"/>
          <w:bCs/>
          <w:sz w:val="32"/>
          <w:szCs w:val="32"/>
        </w:rPr>
        <w:t>本承诺书对全体工会会员具有普遍约束力，自</w:t>
      </w:r>
      <w:r>
        <w:rPr>
          <w:rFonts w:hint="eastAsia" w:ascii="仿宋" w:hAnsi="仿宋" w:eastAsia="仿宋" w:cs="宋体"/>
          <w:bCs/>
          <w:sz w:val="32"/>
          <w:szCs w:val="32"/>
          <w:lang w:val="en-US" w:eastAsia="zh-CN"/>
        </w:rPr>
        <w:t>报名当日起</w:t>
      </w:r>
      <w:r>
        <w:rPr>
          <w:rFonts w:hint="eastAsia" w:ascii="仿宋" w:hAnsi="仿宋" w:eastAsia="仿宋" w:cs="宋体"/>
          <w:bCs/>
          <w:sz w:val="32"/>
          <w:szCs w:val="32"/>
        </w:rPr>
        <w:t>生效。</w:t>
      </w:r>
    </w:p>
    <w:p w14:paraId="7EEE7FB6">
      <w:pPr>
        <w:spacing w:line="560" w:lineRule="exact"/>
        <w:ind w:firstLine="630" w:firstLineChars="196"/>
        <w:jc w:val="left"/>
        <w:rPr>
          <w:rFonts w:ascii="仿宋" w:hAnsi="仿宋" w:eastAsia="仿宋" w:cs="宋体"/>
          <w:bCs/>
          <w:sz w:val="32"/>
          <w:szCs w:val="32"/>
        </w:rPr>
      </w:pPr>
      <w:r>
        <w:rPr>
          <w:rFonts w:hint="eastAsia" w:ascii="仿宋" w:hAnsi="仿宋" w:eastAsia="仿宋" w:cs="宋体"/>
          <w:b/>
          <w:sz w:val="32"/>
          <w:szCs w:val="32"/>
        </w:rPr>
        <w:t>第七条：</w:t>
      </w:r>
      <w:r>
        <w:rPr>
          <w:rFonts w:hint="eastAsia" w:ascii="仿宋" w:hAnsi="仿宋" w:eastAsia="仿宋" w:cs="宋体"/>
          <w:bCs/>
          <w:sz w:val="32"/>
          <w:szCs w:val="32"/>
        </w:rPr>
        <w:t>本人已认真阅读并全面理解以上内容。</w:t>
      </w:r>
    </w:p>
    <w:p w14:paraId="25153308">
      <w:pPr>
        <w:spacing w:line="560" w:lineRule="exact"/>
        <w:ind w:firstLine="472" w:firstLineChars="147"/>
        <w:jc w:val="left"/>
        <w:rPr>
          <w:rFonts w:ascii="仿宋" w:hAnsi="仿宋" w:eastAsia="仿宋" w:cs="宋体"/>
          <w:b/>
          <w:sz w:val="32"/>
          <w:szCs w:val="32"/>
        </w:rPr>
      </w:pPr>
    </w:p>
    <w:p w14:paraId="7A8EACEA">
      <w:pPr>
        <w:tabs>
          <w:tab w:val="left" w:pos="7422"/>
        </w:tabs>
        <w:spacing w:line="560" w:lineRule="exact"/>
        <w:ind w:right="2248" w:firstLine="964" w:firstLineChars="300"/>
        <w:jc w:val="center"/>
        <w:rPr>
          <w:rFonts w:ascii="仿宋" w:hAnsi="仿宋" w:eastAsia="仿宋" w:cs="宋体"/>
          <w:b/>
          <w:sz w:val="32"/>
          <w:szCs w:val="32"/>
        </w:rPr>
      </w:pPr>
      <w:r>
        <w:rPr>
          <w:rFonts w:ascii="仿宋" w:hAnsi="仿宋" w:eastAsia="仿宋" w:cs="宋体"/>
          <w:b/>
          <w:sz w:val="32"/>
          <w:szCs w:val="32"/>
        </w:rPr>
        <w:t xml:space="preserve">                </w:t>
      </w:r>
      <w:r>
        <w:rPr>
          <w:rFonts w:hint="eastAsia" w:ascii="仿宋" w:hAnsi="仿宋" w:eastAsia="仿宋" w:cs="宋体"/>
          <w:b/>
          <w:sz w:val="32"/>
          <w:szCs w:val="32"/>
        </w:rPr>
        <w:t>承诺人：</w:t>
      </w:r>
    </w:p>
    <w:p w14:paraId="27281A89">
      <w:r>
        <w:rPr>
          <w:rFonts w:hint="eastAsia" w:ascii="仿宋" w:hAnsi="仿宋" w:eastAsia="仿宋" w:cs="宋体"/>
          <w:b/>
          <w:sz w:val="32"/>
          <w:szCs w:val="32"/>
        </w:rPr>
        <w:t xml:space="preserve"> </w:t>
      </w:r>
      <w:r>
        <w:rPr>
          <w:rFonts w:ascii="仿宋" w:hAnsi="仿宋" w:eastAsia="仿宋" w:cs="宋体"/>
          <w:b/>
          <w:sz w:val="32"/>
          <w:szCs w:val="32"/>
        </w:rPr>
        <w:t xml:space="preserve">                        签署时间</w:t>
      </w:r>
      <w:r>
        <w:rPr>
          <w:rFonts w:hint="eastAsia" w:ascii="仿宋" w:hAnsi="仿宋" w:eastAsia="仿宋" w:cs="宋体"/>
          <w:b/>
          <w:sz w:val="32"/>
          <w:szCs w:val="32"/>
        </w:rPr>
        <w:t xml:space="preserve">： </w:t>
      </w:r>
      <w:r>
        <w:rPr>
          <w:rFonts w:ascii="仿宋" w:hAnsi="仿宋" w:eastAsia="仿宋" w:cs="宋体"/>
          <w:b/>
          <w:sz w:val="32"/>
          <w:szCs w:val="32"/>
        </w:rPr>
        <w:t xml:space="preserve">  年</w:t>
      </w:r>
      <w:r>
        <w:rPr>
          <w:rFonts w:hint="eastAsia" w:ascii="仿宋" w:hAnsi="仿宋" w:eastAsia="仿宋" w:cs="宋体"/>
          <w:b/>
          <w:sz w:val="32"/>
          <w:szCs w:val="32"/>
        </w:rPr>
        <w:t xml:space="preserve"> </w:t>
      </w:r>
      <w:r>
        <w:rPr>
          <w:rFonts w:ascii="仿宋" w:hAnsi="仿宋" w:eastAsia="仿宋" w:cs="宋体"/>
          <w:b/>
          <w:sz w:val="32"/>
          <w:szCs w:val="32"/>
        </w:rPr>
        <w:t xml:space="preserve">  月</w:t>
      </w:r>
      <w:r>
        <w:rPr>
          <w:rFonts w:hint="eastAsia" w:ascii="仿宋" w:hAnsi="仿宋" w:eastAsia="仿宋" w:cs="宋体"/>
          <w:b/>
          <w:sz w:val="32"/>
          <w:szCs w:val="32"/>
        </w:rPr>
        <w:t xml:space="preserve"> </w:t>
      </w:r>
      <w:r>
        <w:rPr>
          <w:rFonts w:ascii="仿宋" w:hAnsi="仿宋" w:eastAsia="仿宋" w:cs="宋体"/>
          <w:b/>
          <w:sz w:val="32"/>
          <w:szCs w:val="32"/>
        </w:rPr>
        <w:t xml:space="preserve">  日</w:t>
      </w:r>
    </w:p>
    <w:p w14:paraId="0A8835E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73E5989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2DAF72A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14:paraId="490DDAB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14:paraId="5510B710">
      <w:pPr>
        <w:tabs>
          <w:tab w:val="left" w:pos="1150"/>
        </w:tabs>
        <w:jc w:val="center"/>
        <w:rPr>
          <w:rFonts w:ascii="方正小标宋_GBK" w:hAnsi="方正小标宋_GBK" w:eastAsia="方正小标宋_GBK" w:cs="方正小标宋_GBK"/>
          <w:kern w:val="0"/>
          <w:sz w:val="44"/>
          <w:szCs w:val="44"/>
        </w:rPr>
      </w:pPr>
      <w:r>
        <w:rPr>
          <w:rFonts w:hint="eastAsia" w:ascii="方正公文小标宋" w:hAnsi="方正公文小标宋" w:eastAsia="方正公文小标宋" w:cs="方正公文小标宋"/>
          <w:kern w:val="0"/>
          <w:sz w:val="44"/>
          <w:szCs w:val="44"/>
        </w:rPr>
        <w:t>优秀组织奖申报表</w:t>
      </w:r>
    </w:p>
    <w:tbl>
      <w:tblPr>
        <w:tblStyle w:val="5"/>
        <w:tblW w:w="9319" w:type="dxa"/>
        <w:jc w:val="center"/>
        <w:tblLayout w:type="autofit"/>
        <w:tblCellMar>
          <w:top w:w="0" w:type="dxa"/>
          <w:left w:w="108" w:type="dxa"/>
          <w:bottom w:w="0" w:type="dxa"/>
          <w:right w:w="108" w:type="dxa"/>
        </w:tblCellMar>
      </w:tblPr>
      <w:tblGrid>
        <w:gridCol w:w="3262"/>
        <w:gridCol w:w="1133"/>
        <w:gridCol w:w="2110"/>
        <w:gridCol w:w="703"/>
        <w:gridCol w:w="1406"/>
        <w:gridCol w:w="705"/>
      </w:tblGrid>
      <w:tr w14:paraId="27210614">
        <w:trPr>
          <w:trHeight w:val="620" w:hRule="atLeast"/>
          <w:jc w:val="center"/>
        </w:trPr>
        <w:tc>
          <w:tcPr>
            <w:tcW w:w="3262" w:type="dxa"/>
            <w:tcBorders>
              <w:top w:val="single" w:color="auto" w:sz="4" w:space="0"/>
              <w:left w:val="single" w:color="auto" w:sz="4" w:space="0"/>
              <w:bottom w:val="single" w:color="auto" w:sz="4" w:space="0"/>
              <w:right w:val="single" w:color="auto" w:sz="4" w:space="0"/>
            </w:tcBorders>
            <w:noWrap/>
            <w:vAlign w:val="center"/>
          </w:tcPr>
          <w:p w14:paraId="27DDA772">
            <w:pPr>
              <w:widowControl/>
              <w:jc w:val="center"/>
              <w:rPr>
                <w:rFonts w:hint="default" w:ascii="仿宋_GB2312" w:hAnsi="宋体" w:eastAsia="仿宋_GB2312" w:cs="宋体"/>
                <w:b/>
                <w:kern w:val="0"/>
                <w:sz w:val="30"/>
                <w:szCs w:val="30"/>
                <w:lang w:val="en-US" w:eastAsia="zh-CN"/>
              </w:rPr>
            </w:pPr>
            <w:r>
              <w:rPr>
                <w:rFonts w:hint="eastAsia" w:ascii="仿宋_GB2312" w:hAnsi="宋体" w:eastAsia="仿宋_GB2312" w:cs="宋体"/>
                <w:b/>
                <w:kern w:val="0"/>
                <w:sz w:val="30"/>
                <w:szCs w:val="30"/>
                <w:lang w:val="en-US" w:eastAsia="zh-CN"/>
              </w:rPr>
              <w:t>分工会名称</w:t>
            </w:r>
          </w:p>
        </w:tc>
        <w:tc>
          <w:tcPr>
            <w:tcW w:w="6057" w:type="dxa"/>
            <w:gridSpan w:val="5"/>
            <w:tcBorders>
              <w:top w:val="single" w:color="auto" w:sz="4" w:space="0"/>
              <w:left w:val="nil"/>
              <w:bottom w:val="single" w:color="auto" w:sz="4" w:space="0"/>
              <w:right w:val="single" w:color="000000" w:sz="4" w:space="0"/>
            </w:tcBorders>
            <w:noWrap/>
            <w:vAlign w:val="center"/>
          </w:tcPr>
          <w:p w14:paraId="7AE9E2F6">
            <w:pPr>
              <w:widowControl/>
              <w:rPr>
                <w:rFonts w:ascii="仿宋_GB2312" w:hAnsi="宋体" w:eastAsia="仿宋_GB2312" w:cs="宋体"/>
                <w:kern w:val="0"/>
                <w:sz w:val="30"/>
                <w:szCs w:val="30"/>
              </w:rPr>
            </w:pPr>
          </w:p>
        </w:tc>
      </w:tr>
      <w:tr w14:paraId="2DC39A2C">
        <w:tblPrEx>
          <w:tblCellMar>
            <w:top w:w="0" w:type="dxa"/>
            <w:left w:w="108" w:type="dxa"/>
            <w:bottom w:w="0" w:type="dxa"/>
            <w:right w:w="108" w:type="dxa"/>
          </w:tblCellMar>
        </w:tblPrEx>
        <w:trPr>
          <w:trHeight w:val="620" w:hRule="atLeast"/>
          <w:jc w:val="center"/>
        </w:trPr>
        <w:tc>
          <w:tcPr>
            <w:tcW w:w="3262" w:type="dxa"/>
            <w:tcBorders>
              <w:top w:val="nil"/>
              <w:left w:val="single" w:color="auto" w:sz="4" w:space="0"/>
              <w:bottom w:val="single" w:color="auto" w:sz="4" w:space="0"/>
              <w:right w:val="single" w:color="auto" w:sz="4" w:space="0"/>
            </w:tcBorders>
            <w:noWrap/>
            <w:vAlign w:val="center"/>
          </w:tcPr>
          <w:p w14:paraId="4DA2C8A2">
            <w:pPr>
              <w:widowControl/>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教职工人数</w:t>
            </w:r>
          </w:p>
        </w:tc>
        <w:tc>
          <w:tcPr>
            <w:tcW w:w="1133" w:type="dxa"/>
            <w:tcBorders>
              <w:top w:val="nil"/>
              <w:left w:val="nil"/>
              <w:bottom w:val="single" w:color="auto" w:sz="4" w:space="0"/>
              <w:right w:val="single" w:color="auto" w:sz="4" w:space="0"/>
            </w:tcBorders>
            <w:noWrap/>
            <w:vAlign w:val="center"/>
          </w:tcPr>
          <w:p w14:paraId="7A087289">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w:t>
            </w:r>
          </w:p>
        </w:tc>
        <w:tc>
          <w:tcPr>
            <w:tcW w:w="2110" w:type="dxa"/>
            <w:tcBorders>
              <w:top w:val="nil"/>
              <w:left w:val="nil"/>
              <w:bottom w:val="single" w:color="auto" w:sz="4" w:space="0"/>
              <w:right w:val="single" w:color="auto" w:sz="4" w:space="0"/>
            </w:tcBorders>
            <w:noWrap/>
            <w:vAlign w:val="center"/>
          </w:tcPr>
          <w:p w14:paraId="493B72F7">
            <w:pPr>
              <w:widowControl/>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参赛人数</w:t>
            </w:r>
          </w:p>
        </w:tc>
        <w:tc>
          <w:tcPr>
            <w:tcW w:w="703" w:type="dxa"/>
            <w:tcBorders>
              <w:top w:val="nil"/>
              <w:left w:val="nil"/>
              <w:bottom w:val="single" w:color="auto" w:sz="4" w:space="0"/>
              <w:right w:val="single" w:color="auto" w:sz="4" w:space="0"/>
            </w:tcBorders>
            <w:noWrap/>
            <w:vAlign w:val="center"/>
          </w:tcPr>
          <w:p w14:paraId="3AB443B2">
            <w:pPr>
              <w:widowControl/>
              <w:jc w:val="left"/>
              <w:rPr>
                <w:rFonts w:ascii="仿宋_GB2312" w:hAnsi="宋体" w:eastAsia="仿宋_GB2312" w:cs="宋体"/>
                <w:b/>
                <w:kern w:val="0"/>
                <w:sz w:val="30"/>
                <w:szCs w:val="30"/>
              </w:rPr>
            </w:pPr>
            <w:r>
              <w:rPr>
                <w:rFonts w:hint="eastAsia" w:ascii="仿宋_GB2312" w:hAnsi="宋体" w:eastAsia="仿宋_GB2312" w:cs="宋体"/>
                <w:b/>
                <w:kern w:val="0"/>
                <w:sz w:val="30"/>
                <w:szCs w:val="30"/>
              </w:rPr>
              <w:t>　</w:t>
            </w:r>
          </w:p>
        </w:tc>
        <w:tc>
          <w:tcPr>
            <w:tcW w:w="1406" w:type="dxa"/>
            <w:tcBorders>
              <w:top w:val="nil"/>
              <w:left w:val="nil"/>
              <w:bottom w:val="single" w:color="auto" w:sz="4" w:space="0"/>
              <w:right w:val="single" w:color="auto" w:sz="4" w:space="0"/>
            </w:tcBorders>
            <w:noWrap/>
            <w:vAlign w:val="center"/>
          </w:tcPr>
          <w:p w14:paraId="3254DC4C">
            <w:pPr>
              <w:widowControl/>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参赛率</w:t>
            </w:r>
          </w:p>
        </w:tc>
        <w:tc>
          <w:tcPr>
            <w:tcW w:w="705" w:type="dxa"/>
            <w:tcBorders>
              <w:top w:val="nil"/>
              <w:left w:val="nil"/>
              <w:bottom w:val="single" w:color="auto" w:sz="4" w:space="0"/>
              <w:right w:val="single" w:color="auto" w:sz="4" w:space="0"/>
            </w:tcBorders>
            <w:noWrap/>
            <w:vAlign w:val="center"/>
          </w:tcPr>
          <w:p w14:paraId="6AAD14BF">
            <w:pPr>
              <w:widowControl/>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　</w:t>
            </w:r>
          </w:p>
        </w:tc>
      </w:tr>
      <w:tr w14:paraId="7DC4F4DE">
        <w:tblPrEx>
          <w:tblCellMar>
            <w:top w:w="0" w:type="dxa"/>
            <w:left w:w="108" w:type="dxa"/>
            <w:bottom w:w="0" w:type="dxa"/>
            <w:right w:w="108" w:type="dxa"/>
          </w:tblCellMar>
        </w:tblPrEx>
        <w:trPr>
          <w:trHeight w:val="8814" w:hRule="atLeast"/>
          <w:jc w:val="center"/>
        </w:trPr>
        <w:tc>
          <w:tcPr>
            <w:tcW w:w="9319" w:type="dxa"/>
            <w:gridSpan w:val="6"/>
            <w:tcBorders>
              <w:top w:val="nil"/>
              <w:left w:val="single" w:color="auto" w:sz="4" w:space="0"/>
              <w:bottom w:val="single" w:color="auto" w:sz="4" w:space="0"/>
              <w:right w:val="single" w:color="auto" w:sz="4" w:space="0"/>
            </w:tcBorders>
            <w:noWrap/>
          </w:tcPr>
          <w:p w14:paraId="172CC1BC">
            <w:pPr>
              <w:widowControl/>
              <w:rPr>
                <w:rFonts w:ascii="仿宋_GB2312" w:hAnsi="宋体" w:eastAsia="仿宋_GB2312" w:cs="宋体"/>
                <w:b/>
                <w:kern w:val="0"/>
                <w:sz w:val="30"/>
                <w:szCs w:val="30"/>
              </w:rPr>
            </w:pPr>
            <w:r>
              <w:rPr>
                <w:rFonts w:hint="eastAsia" w:ascii="仿宋_GB2312" w:hAnsi="宋体" w:eastAsia="仿宋_GB2312" w:cs="宋体"/>
                <w:b/>
                <w:kern w:val="0"/>
                <w:sz w:val="30"/>
                <w:szCs w:val="30"/>
              </w:rPr>
              <w:t>组织情况</w:t>
            </w:r>
            <w:r>
              <w:rPr>
                <w:rFonts w:hint="eastAsia" w:ascii="仿宋_GB2312" w:hAnsi="宋体" w:eastAsia="仿宋_GB2312" w:cs="宋体"/>
                <w:b/>
                <w:kern w:val="0"/>
                <w:sz w:val="30"/>
                <w:szCs w:val="30"/>
                <w:lang w:eastAsia="zh-CN"/>
              </w:rPr>
              <w:t>（</w:t>
            </w:r>
            <w:r>
              <w:rPr>
                <w:rFonts w:hint="eastAsia" w:ascii="仿宋_GB2312" w:hAnsi="宋体" w:eastAsia="仿宋_GB2312" w:cs="宋体"/>
                <w:b/>
                <w:kern w:val="0"/>
                <w:sz w:val="30"/>
                <w:szCs w:val="30"/>
                <w:lang w:val="en-US" w:eastAsia="zh-CN"/>
              </w:rPr>
              <w:t>含预决赛备赛情况</w:t>
            </w:r>
            <w:r>
              <w:rPr>
                <w:rFonts w:hint="eastAsia" w:ascii="仿宋_GB2312" w:hAnsi="宋体" w:eastAsia="仿宋_GB2312" w:cs="宋体"/>
                <w:b/>
                <w:kern w:val="0"/>
                <w:sz w:val="30"/>
                <w:szCs w:val="30"/>
                <w:lang w:eastAsia="zh-CN"/>
              </w:rPr>
              <w:t>）</w:t>
            </w:r>
            <w:r>
              <w:rPr>
                <w:rFonts w:hint="eastAsia" w:ascii="仿宋_GB2312" w:hAnsi="宋体" w:eastAsia="仿宋_GB2312" w:cs="宋体"/>
                <w:b/>
                <w:kern w:val="0"/>
                <w:sz w:val="30"/>
                <w:szCs w:val="30"/>
              </w:rPr>
              <w:t>：</w:t>
            </w:r>
          </w:p>
          <w:p w14:paraId="2764E3D3">
            <w:pPr>
              <w:widowControl/>
              <w:rPr>
                <w:rFonts w:ascii="仿宋_GB2312" w:hAnsi="宋体" w:eastAsia="仿宋_GB2312" w:cs="宋体"/>
                <w:kern w:val="0"/>
                <w:sz w:val="30"/>
                <w:szCs w:val="30"/>
              </w:rPr>
            </w:pPr>
          </w:p>
          <w:p w14:paraId="20F236F0">
            <w:pPr>
              <w:widowControl/>
              <w:rPr>
                <w:rFonts w:ascii="仿宋_GB2312" w:hAnsi="宋体" w:eastAsia="仿宋_GB2312" w:cs="宋体"/>
                <w:kern w:val="0"/>
                <w:sz w:val="30"/>
                <w:szCs w:val="30"/>
              </w:rPr>
            </w:pPr>
          </w:p>
          <w:p w14:paraId="268C281F">
            <w:pPr>
              <w:widowControl/>
              <w:ind w:firstLine="5700" w:firstLineChars="1900"/>
              <w:rPr>
                <w:rFonts w:ascii="仿宋_GB2312" w:hAnsi="宋体" w:eastAsia="仿宋_GB2312" w:cs="宋体"/>
                <w:kern w:val="0"/>
                <w:sz w:val="30"/>
                <w:szCs w:val="30"/>
              </w:rPr>
            </w:pPr>
          </w:p>
          <w:p w14:paraId="23D76BD1">
            <w:pPr>
              <w:widowControl/>
              <w:ind w:firstLine="5700" w:firstLineChars="1900"/>
              <w:rPr>
                <w:rFonts w:ascii="仿宋_GB2312" w:hAnsi="宋体" w:eastAsia="仿宋_GB2312" w:cs="宋体"/>
                <w:kern w:val="0"/>
                <w:sz w:val="30"/>
                <w:szCs w:val="30"/>
              </w:rPr>
            </w:pPr>
          </w:p>
          <w:p w14:paraId="3C380939">
            <w:pPr>
              <w:widowControl/>
              <w:ind w:firstLine="5700" w:firstLineChars="1900"/>
              <w:rPr>
                <w:rFonts w:ascii="仿宋_GB2312" w:hAnsi="宋体" w:eastAsia="仿宋_GB2312" w:cs="宋体"/>
                <w:kern w:val="0"/>
                <w:sz w:val="30"/>
                <w:szCs w:val="30"/>
              </w:rPr>
            </w:pPr>
          </w:p>
          <w:p w14:paraId="6EF0559A">
            <w:pPr>
              <w:widowControl/>
              <w:ind w:firstLine="5700" w:firstLineChars="1900"/>
              <w:rPr>
                <w:rFonts w:ascii="仿宋_GB2312" w:hAnsi="宋体" w:eastAsia="仿宋_GB2312" w:cs="宋体"/>
                <w:kern w:val="0"/>
                <w:sz w:val="30"/>
                <w:szCs w:val="30"/>
              </w:rPr>
            </w:pPr>
          </w:p>
          <w:p w14:paraId="602C1F5D">
            <w:pPr>
              <w:widowControl/>
              <w:ind w:firstLine="5700" w:firstLineChars="1900"/>
              <w:rPr>
                <w:rFonts w:ascii="仿宋_GB2312" w:hAnsi="宋体" w:eastAsia="仿宋_GB2312" w:cs="宋体"/>
                <w:kern w:val="0"/>
                <w:sz w:val="30"/>
                <w:szCs w:val="30"/>
              </w:rPr>
            </w:pPr>
          </w:p>
          <w:p w14:paraId="1552E5D8">
            <w:pPr>
              <w:widowControl/>
              <w:ind w:firstLine="5700" w:firstLineChars="1900"/>
              <w:rPr>
                <w:rFonts w:ascii="仿宋_GB2312" w:hAnsi="宋体" w:eastAsia="仿宋_GB2312" w:cs="宋体"/>
                <w:kern w:val="0"/>
                <w:sz w:val="30"/>
                <w:szCs w:val="30"/>
              </w:rPr>
            </w:pPr>
          </w:p>
          <w:p w14:paraId="3A6E3856">
            <w:pPr>
              <w:widowControl/>
              <w:ind w:firstLine="5700" w:firstLineChars="1900"/>
              <w:rPr>
                <w:rFonts w:ascii="仿宋_GB2312" w:hAnsi="宋体" w:eastAsia="仿宋_GB2312" w:cs="宋体"/>
                <w:kern w:val="0"/>
                <w:sz w:val="30"/>
                <w:szCs w:val="30"/>
              </w:rPr>
            </w:pPr>
          </w:p>
          <w:p w14:paraId="7BED44FB">
            <w:pPr>
              <w:widowControl/>
              <w:rPr>
                <w:rFonts w:ascii="仿宋_GB2312" w:hAnsi="宋体" w:eastAsia="仿宋_GB2312" w:cs="宋体"/>
                <w:kern w:val="0"/>
                <w:sz w:val="30"/>
                <w:szCs w:val="30"/>
              </w:rPr>
            </w:pPr>
          </w:p>
          <w:p w14:paraId="71BD5CD0">
            <w:pPr>
              <w:widowControl/>
              <w:ind w:firstLine="5700" w:firstLineChars="1900"/>
              <w:rPr>
                <w:rFonts w:ascii="仿宋_GB2312" w:hAnsi="宋体" w:eastAsia="仿宋_GB2312" w:cs="宋体"/>
                <w:kern w:val="0"/>
                <w:sz w:val="30"/>
                <w:szCs w:val="30"/>
              </w:rPr>
            </w:pPr>
          </w:p>
          <w:p w14:paraId="621F2A92">
            <w:pPr>
              <w:widowControl/>
              <w:ind w:firstLine="5700" w:firstLineChars="1900"/>
              <w:rPr>
                <w:rFonts w:ascii="仿宋_GB2312" w:hAnsi="宋体" w:eastAsia="仿宋_GB2312" w:cs="宋体"/>
                <w:kern w:val="0"/>
                <w:sz w:val="30"/>
                <w:szCs w:val="30"/>
              </w:rPr>
            </w:pPr>
            <w:r>
              <w:rPr>
                <w:rFonts w:hint="eastAsia" w:ascii="仿宋_GB2312" w:hAnsi="宋体" w:eastAsia="仿宋_GB2312" w:cs="宋体"/>
                <w:kern w:val="0"/>
                <w:sz w:val="30"/>
                <w:szCs w:val="30"/>
              </w:rPr>
              <w:t>申报</w:t>
            </w:r>
            <w:r>
              <w:rPr>
                <w:rFonts w:hint="eastAsia" w:ascii="仿宋_GB2312" w:hAnsi="宋体" w:eastAsia="仿宋_GB2312" w:cs="宋体"/>
                <w:kern w:val="0"/>
                <w:sz w:val="30"/>
                <w:szCs w:val="30"/>
                <w:lang w:val="en-US" w:eastAsia="zh-CN"/>
              </w:rPr>
              <w:t>分工会</w:t>
            </w:r>
            <w:r>
              <w:rPr>
                <w:rFonts w:hint="eastAsia" w:ascii="仿宋_GB2312" w:hAnsi="宋体" w:eastAsia="仿宋_GB2312" w:cs="宋体"/>
                <w:kern w:val="0"/>
                <w:sz w:val="30"/>
                <w:szCs w:val="30"/>
              </w:rPr>
              <w:t>（章）：</w:t>
            </w:r>
          </w:p>
          <w:p w14:paraId="39C55824">
            <w:pPr>
              <w:ind w:firstLine="6000" w:firstLineChars="2000"/>
              <w:rPr>
                <w:rFonts w:ascii="仿宋_GB2312" w:hAnsi="宋体" w:eastAsia="仿宋_GB2312" w:cs="宋体"/>
                <w:kern w:val="0"/>
                <w:sz w:val="30"/>
                <w:szCs w:val="30"/>
              </w:rPr>
            </w:pPr>
            <w:r>
              <w:rPr>
                <w:rFonts w:hint="eastAsia" w:ascii="仿宋_GB2312" w:hAnsi="宋体" w:eastAsia="仿宋_GB2312" w:cs="宋体"/>
                <w:kern w:val="0"/>
                <w:sz w:val="30"/>
                <w:szCs w:val="30"/>
              </w:rPr>
              <w:t xml:space="preserve">年  月 </w:t>
            </w:r>
            <w:r>
              <w:rPr>
                <w:rFonts w:hint="eastAsia" w:ascii="仿宋_GB2312" w:eastAsia="仿宋_GB2312"/>
                <w:kern w:val="0"/>
                <w:sz w:val="30"/>
                <w:szCs w:val="30"/>
              </w:rPr>
              <w:t xml:space="preserve"> </w:t>
            </w:r>
            <w:r>
              <w:rPr>
                <w:rFonts w:hint="eastAsia" w:ascii="仿宋_GB2312" w:hAnsi="宋体" w:eastAsia="仿宋_GB2312" w:cs="宋体"/>
                <w:kern w:val="0"/>
                <w:sz w:val="30"/>
                <w:szCs w:val="30"/>
              </w:rPr>
              <w:t>日</w:t>
            </w:r>
          </w:p>
        </w:tc>
      </w:tr>
    </w:tbl>
    <w:p w14:paraId="696C31D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AA3FBB-AF1C-4DDE-9C7D-67B59CBAA57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CEFBB5F1-645D-4435-BDAA-87F9E785D01C}"/>
  </w:font>
  <w:font w:name="仿宋_GB2312">
    <w:panose1 w:val="02010609030101010101"/>
    <w:charset w:val="86"/>
    <w:family w:val="auto"/>
    <w:pitch w:val="default"/>
    <w:sig w:usb0="00000001" w:usb1="080E0000" w:usb2="00000000" w:usb3="00000000" w:csb0="00040000" w:csb1="00000000"/>
    <w:embedRegular r:id="rId3" w:fontKey="{D9FD52BE-42FA-412A-8EA6-D14A4C165C6E}"/>
  </w:font>
  <w:font w:name="微软雅黑">
    <w:panose1 w:val="020B0503020204020204"/>
    <w:charset w:val="86"/>
    <w:family w:val="swiss"/>
    <w:pitch w:val="default"/>
    <w:sig w:usb0="80000287" w:usb1="2ACF3C50" w:usb2="00000016" w:usb3="00000000" w:csb0="0004001F" w:csb1="00000000"/>
    <w:embedRegular r:id="rId4" w:fontKey="{EA95687E-9AD8-4A28-9966-47B72FAA8C73}"/>
  </w:font>
  <w:font w:name="方正小标宋_GBK">
    <w:panose1 w:val="02000000000000000000"/>
    <w:charset w:val="86"/>
    <w:family w:val="script"/>
    <w:pitch w:val="default"/>
    <w:sig w:usb0="A00002BF" w:usb1="38CF7CFA" w:usb2="00082016" w:usb3="00000000" w:csb0="00040001" w:csb1="00000000"/>
    <w:embedRegular r:id="rId5" w:fontKey="{C957374B-1E72-4583-A3E6-D27793CFD7B4}"/>
  </w:font>
  <w:font w:name="仿宋">
    <w:panose1 w:val="02010609060101010101"/>
    <w:charset w:val="86"/>
    <w:family w:val="modern"/>
    <w:pitch w:val="default"/>
    <w:sig w:usb0="800002BF" w:usb1="38CF7CFA" w:usb2="00000016" w:usb3="00000000" w:csb0="00040001" w:csb1="00000000"/>
    <w:embedRegular r:id="rId6" w:fontKey="{AB034D9C-6171-406B-AED2-B61D9FECA4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ZmI2NjEzM2FiNjg1N2IxYWQ4N2ZjYTZlMzZjMDQifQ=="/>
  </w:docVars>
  <w:rsids>
    <w:rsidRoot w:val="5DB15809"/>
    <w:rsid w:val="00596CB2"/>
    <w:rsid w:val="00C85F20"/>
    <w:rsid w:val="013E4434"/>
    <w:rsid w:val="01E50D53"/>
    <w:rsid w:val="02A230BB"/>
    <w:rsid w:val="02DD6033"/>
    <w:rsid w:val="02F76F90"/>
    <w:rsid w:val="02FC4BDA"/>
    <w:rsid w:val="046B42E1"/>
    <w:rsid w:val="048E702B"/>
    <w:rsid w:val="04B24C31"/>
    <w:rsid w:val="04DF5F2E"/>
    <w:rsid w:val="05BE5B43"/>
    <w:rsid w:val="06265ABD"/>
    <w:rsid w:val="06274484"/>
    <w:rsid w:val="06510766"/>
    <w:rsid w:val="067B3A34"/>
    <w:rsid w:val="06DD2121"/>
    <w:rsid w:val="07BD70D6"/>
    <w:rsid w:val="07CA4C73"/>
    <w:rsid w:val="082064AC"/>
    <w:rsid w:val="089F7EAE"/>
    <w:rsid w:val="08B576D2"/>
    <w:rsid w:val="08F97B54"/>
    <w:rsid w:val="08FF7289"/>
    <w:rsid w:val="096D58B6"/>
    <w:rsid w:val="099948FD"/>
    <w:rsid w:val="09ED3F62"/>
    <w:rsid w:val="0A066149"/>
    <w:rsid w:val="0A1641A0"/>
    <w:rsid w:val="0A6749FB"/>
    <w:rsid w:val="0A7464E2"/>
    <w:rsid w:val="0B52745A"/>
    <w:rsid w:val="0B7D7956"/>
    <w:rsid w:val="0BA57B5D"/>
    <w:rsid w:val="0CBD4DA7"/>
    <w:rsid w:val="0CC47EE3"/>
    <w:rsid w:val="0CE06855"/>
    <w:rsid w:val="0DBF6271"/>
    <w:rsid w:val="0E6A79B7"/>
    <w:rsid w:val="0F130CAE"/>
    <w:rsid w:val="0F2772DF"/>
    <w:rsid w:val="101A2510"/>
    <w:rsid w:val="10AF3F7D"/>
    <w:rsid w:val="1120002F"/>
    <w:rsid w:val="11210BF1"/>
    <w:rsid w:val="112D4EAC"/>
    <w:rsid w:val="12164FB4"/>
    <w:rsid w:val="12D1335A"/>
    <w:rsid w:val="1332191F"/>
    <w:rsid w:val="14004C93"/>
    <w:rsid w:val="14030A39"/>
    <w:rsid w:val="14E44281"/>
    <w:rsid w:val="150C68CB"/>
    <w:rsid w:val="15253679"/>
    <w:rsid w:val="156E6AFD"/>
    <w:rsid w:val="159B3CF9"/>
    <w:rsid w:val="15AC3C0A"/>
    <w:rsid w:val="15B4486D"/>
    <w:rsid w:val="16B91FB3"/>
    <w:rsid w:val="176B7E7E"/>
    <w:rsid w:val="179746EF"/>
    <w:rsid w:val="17E11116"/>
    <w:rsid w:val="182F467F"/>
    <w:rsid w:val="188A049E"/>
    <w:rsid w:val="19373C1E"/>
    <w:rsid w:val="193C7053"/>
    <w:rsid w:val="19966245"/>
    <w:rsid w:val="19AF5A77"/>
    <w:rsid w:val="1A756CC1"/>
    <w:rsid w:val="1AD6069A"/>
    <w:rsid w:val="1AE23C2A"/>
    <w:rsid w:val="1B862807"/>
    <w:rsid w:val="1B98664F"/>
    <w:rsid w:val="1BB05D8D"/>
    <w:rsid w:val="1BC35256"/>
    <w:rsid w:val="1C694603"/>
    <w:rsid w:val="1D0D3DDA"/>
    <w:rsid w:val="1D55083D"/>
    <w:rsid w:val="1DEE1457"/>
    <w:rsid w:val="1EDB10BC"/>
    <w:rsid w:val="1F13134F"/>
    <w:rsid w:val="1F4E5D32"/>
    <w:rsid w:val="1F6410B2"/>
    <w:rsid w:val="1F7E2174"/>
    <w:rsid w:val="1FF03F57"/>
    <w:rsid w:val="20C122F3"/>
    <w:rsid w:val="21B22122"/>
    <w:rsid w:val="21F84180"/>
    <w:rsid w:val="22AE00F5"/>
    <w:rsid w:val="23036FD7"/>
    <w:rsid w:val="23493F57"/>
    <w:rsid w:val="237C5C29"/>
    <w:rsid w:val="238B194E"/>
    <w:rsid w:val="24BC54EC"/>
    <w:rsid w:val="26484C80"/>
    <w:rsid w:val="26DE5BEE"/>
    <w:rsid w:val="271D1426"/>
    <w:rsid w:val="274F298A"/>
    <w:rsid w:val="27BF157B"/>
    <w:rsid w:val="28214015"/>
    <w:rsid w:val="28BE5CD7"/>
    <w:rsid w:val="29B73240"/>
    <w:rsid w:val="29E03A2B"/>
    <w:rsid w:val="2A816FBC"/>
    <w:rsid w:val="2A941B30"/>
    <w:rsid w:val="2C721548"/>
    <w:rsid w:val="2CCB09C2"/>
    <w:rsid w:val="2DD9710F"/>
    <w:rsid w:val="2E8B7F59"/>
    <w:rsid w:val="2EB64FEB"/>
    <w:rsid w:val="2F002653"/>
    <w:rsid w:val="30221C48"/>
    <w:rsid w:val="307F4548"/>
    <w:rsid w:val="30A35FDE"/>
    <w:rsid w:val="31464603"/>
    <w:rsid w:val="31AD454F"/>
    <w:rsid w:val="32BA12BD"/>
    <w:rsid w:val="3352237F"/>
    <w:rsid w:val="34270BD4"/>
    <w:rsid w:val="343A08C2"/>
    <w:rsid w:val="356D0868"/>
    <w:rsid w:val="35E44BE1"/>
    <w:rsid w:val="36657792"/>
    <w:rsid w:val="36A04C6E"/>
    <w:rsid w:val="36BF474E"/>
    <w:rsid w:val="36F17277"/>
    <w:rsid w:val="37660B99"/>
    <w:rsid w:val="37AD13F0"/>
    <w:rsid w:val="37B1560F"/>
    <w:rsid w:val="37B46723"/>
    <w:rsid w:val="38250D07"/>
    <w:rsid w:val="38431D54"/>
    <w:rsid w:val="3876544F"/>
    <w:rsid w:val="38906908"/>
    <w:rsid w:val="397B107A"/>
    <w:rsid w:val="39CD67BA"/>
    <w:rsid w:val="3B2714BA"/>
    <w:rsid w:val="3C4340D1"/>
    <w:rsid w:val="3E350391"/>
    <w:rsid w:val="3EC24E8E"/>
    <w:rsid w:val="3F221C11"/>
    <w:rsid w:val="3F9549F6"/>
    <w:rsid w:val="3FC77B4E"/>
    <w:rsid w:val="408B1E1E"/>
    <w:rsid w:val="409F2373"/>
    <w:rsid w:val="40A315E2"/>
    <w:rsid w:val="40E90FBF"/>
    <w:rsid w:val="41306BEE"/>
    <w:rsid w:val="41B8730F"/>
    <w:rsid w:val="41FF4406"/>
    <w:rsid w:val="42E31E40"/>
    <w:rsid w:val="43635059"/>
    <w:rsid w:val="43686B13"/>
    <w:rsid w:val="43837BF3"/>
    <w:rsid w:val="43A067DA"/>
    <w:rsid w:val="43B81625"/>
    <w:rsid w:val="44006D4C"/>
    <w:rsid w:val="44712244"/>
    <w:rsid w:val="44D02BC2"/>
    <w:rsid w:val="46031A2F"/>
    <w:rsid w:val="46733805"/>
    <w:rsid w:val="489A3FC4"/>
    <w:rsid w:val="48DB38E3"/>
    <w:rsid w:val="49334464"/>
    <w:rsid w:val="4A2F2D88"/>
    <w:rsid w:val="4A7E09CA"/>
    <w:rsid w:val="4B237639"/>
    <w:rsid w:val="4B553E21"/>
    <w:rsid w:val="4B840262"/>
    <w:rsid w:val="4B8A2A0D"/>
    <w:rsid w:val="4B9E7576"/>
    <w:rsid w:val="4BC42B4C"/>
    <w:rsid w:val="4BD20FCE"/>
    <w:rsid w:val="4BF47196"/>
    <w:rsid w:val="4CE27CFA"/>
    <w:rsid w:val="4CF84A64"/>
    <w:rsid w:val="4D423F31"/>
    <w:rsid w:val="4D6E0B97"/>
    <w:rsid w:val="4E2D2E33"/>
    <w:rsid w:val="4E361A17"/>
    <w:rsid w:val="4E66048D"/>
    <w:rsid w:val="4F764366"/>
    <w:rsid w:val="50130C0F"/>
    <w:rsid w:val="506D39BB"/>
    <w:rsid w:val="51A1583A"/>
    <w:rsid w:val="52660640"/>
    <w:rsid w:val="52DC0984"/>
    <w:rsid w:val="52FC4B82"/>
    <w:rsid w:val="539B2224"/>
    <w:rsid w:val="5478339B"/>
    <w:rsid w:val="54E16725"/>
    <w:rsid w:val="55EA175E"/>
    <w:rsid w:val="56EB2CEE"/>
    <w:rsid w:val="574C771A"/>
    <w:rsid w:val="583D1F2E"/>
    <w:rsid w:val="585D585E"/>
    <w:rsid w:val="58613E05"/>
    <w:rsid w:val="586E6E66"/>
    <w:rsid w:val="58966556"/>
    <w:rsid w:val="58AD2046"/>
    <w:rsid w:val="59172716"/>
    <w:rsid w:val="593D4189"/>
    <w:rsid w:val="595A2602"/>
    <w:rsid w:val="5A421254"/>
    <w:rsid w:val="5A9C7376"/>
    <w:rsid w:val="5ACC7530"/>
    <w:rsid w:val="5B960336"/>
    <w:rsid w:val="5C390BF5"/>
    <w:rsid w:val="5C4852B3"/>
    <w:rsid w:val="5C4C6B7A"/>
    <w:rsid w:val="5C82434A"/>
    <w:rsid w:val="5C877BB2"/>
    <w:rsid w:val="5C900E0D"/>
    <w:rsid w:val="5CF765FF"/>
    <w:rsid w:val="5D335644"/>
    <w:rsid w:val="5DB15809"/>
    <w:rsid w:val="5E5B12F6"/>
    <w:rsid w:val="5E7E1BA7"/>
    <w:rsid w:val="5E9031B2"/>
    <w:rsid w:val="5EC7698C"/>
    <w:rsid w:val="5F7D71F9"/>
    <w:rsid w:val="5FD72D43"/>
    <w:rsid w:val="608A3882"/>
    <w:rsid w:val="609774DA"/>
    <w:rsid w:val="611F03B9"/>
    <w:rsid w:val="61840B64"/>
    <w:rsid w:val="62044ED6"/>
    <w:rsid w:val="6381535B"/>
    <w:rsid w:val="65F30067"/>
    <w:rsid w:val="65FA31A3"/>
    <w:rsid w:val="6678677C"/>
    <w:rsid w:val="6681070E"/>
    <w:rsid w:val="66D70628"/>
    <w:rsid w:val="685F7C35"/>
    <w:rsid w:val="687234C5"/>
    <w:rsid w:val="68BE670A"/>
    <w:rsid w:val="692665A1"/>
    <w:rsid w:val="69717C20"/>
    <w:rsid w:val="69FC76B5"/>
    <w:rsid w:val="6A3D58B9"/>
    <w:rsid w:val="6B6214E3"/>
    <w:rsid w:val="6C276CBC"/>
    <w:rsid w:val="6CCE0EE6"/>
    <w:rsid w:val="6D2D0302"/>
    <w:rsid w:val="6E7361E8"/>
    <w:rsid w:val="6E855B2D"/>
    <w:rsid w:val="6F745D74"/>
    <w:rsid w:val="6FAD1286"/>
    <w:rsid w:val="6FD64C81"/>
    <w:rsid w:val="706E317B"/>
    <w:rsid w:val="70BA00FF"/>
    <w:rsid w:val="7164006A"/>
    <w:rsid w:val="71F96A05"/>
    <w:rsid w:val="729C5DE0"/>
    <w:rsid w:val="73697BBA"/>
    <w:rsid w:val="73AC26D2"/>
    <w:rsid w:val="74065409"/>
    <w:rsid w:val="75A13617"/>
    <w:rsid w:val="76341834"/>
    <w:rsid w:val="76DD4B47"/>
    <w:rsid w:val="779A3C34"/>
    <w:rsid w:val="77F05175"/>
    <w:rsid w:val="780877C4"/>
    <w:rsid w:val="78324A1E"/>
    <w:rsid w:val="78F77CF4"/>
    <w:rsid w:val="792E054C"/>
    <w:rsid w:val="79E9735F"/>
    <w:rsid w:val="7A236D15"/>
    <w:rsid w:val="7A2F5884"/>
    <w:rsid w:val="7A807CC3"/>
    <w:rsid w:val="7B6A569E"/>
    <w:rsid w:val="7D2232B3"/>
    <w:rsid w:val="7E590F57"/>
    <w:rsid w:val="7E636379"/>
    <w:rsid w:val="7E7A711F"/>
    <w:rsid w:val="7E9E2E0E"/>
    <w:rsid w:val="7EC0639D"/>
    <w:rsid w:val="7F567244"/>
    <w:rsid w:val="7FD84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unhideWhenUsed/>
    <w:qFormat/>
    <w:uiPriority w:val="99"/>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4178</Words>
  <Characters>4458</Characters>
  <Lines>0</Lines>
  <Paragraphs>0</Paragraphs>
  <TotalTime>11</TotalTime>
  <ScaleCrop>false</ScaleCrop>
  <LinksUpToDate>false</LinksUpToDate>
  <CharactersWithSpaces>4601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2026-03-12T05:37:00Z</dcterms:created>
  <dc:creator>Lenovo</dc:creator>
  <cp:lastModifiedBy>金达</cp:lastModifiedBy>
  <cp:lastPrinted>2026-03-19T07:39:22Z</cp:lastPrinted>
  <dcterms:modified xsi:type="dcterms:W3CDTF">2026-03-19T07:52:16Z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16980588E21D4899B56D61DDD745A4E5_13</vt:lpwstr>
  </property>
  <property fmtid="{D5CDD505-2E9C-101B-9397-08002B2CF9AE}" pid="4" name="KSOTemplateDocerSaveRecord">
    <vt:lpwstr>eyJoZGlkIjoiYmQ2NzhiMzI2Y2EyNTQ0MzRkMzk2OThhNjczMGFlZTEiLCJ1c2VySWQiOiIxNjY1MTIzMzYxIn0=</vt:lpwstr>
  </property>
</Properties>
</file>